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66"/>
        <w:jc w:val="center"/>
        <w:textAlignment w:val="center"/>
        <w:rPr>
          <w:color w:val="000000"/>
          <w:lang w:val="en-GB"/>
        </w:rPr>
      </w:pPr>
      <w:r>
        <w:rPr>
          <w:color w:val="000000"/>
        </w:rPr>
        <w:t>Д Е К Л А Р А Ц И Я</w:t>
      </w:r>
    </w:p>
    <w:p>
      <w:pPr>
        <w:pStyle w:val="Normal"/>
        <w:spacing w:lineRule="auto" w:line="266"/>
        <w:ind w:firstLine="283"/>
        <w:jc w:val="center"/>
        <w:textAlignment w:val="center"/>
        <w:rPr/>
      </w:pPr>
      <w:r>
        <w:rPr>
          <w:color w:val="000000"/>
        </w:rPr>
        <w:t xml:space="preserve">по чл. </w:t>
      </w:r>
      <w:r>
        <w:rPr>
          <w:color w:val="000000"/>
        </w:rPr>
        <w:t>49</w:t>
      </w:r>
      <w:r>
        <w:rPr>
          <w:color w:val="000000"/>
        </w:rPr>
        <w:t>, ал. 1, т. 1 от Закона за противодействие на корупцията и чл. 4, ал. 5 във връзка с ал. 3, т. 2 – 7 и ал. 4 от Закона за Комисията за финансов надзор</w:t>
      </w:r>
    </w:p>
    <w:p>
      <w:pPr>
        <w:pStyle w:val="Normal"/>
        <w:spacing w:lineRule="auto" w:line="266"/>
        <w:ind w:firstLine="283"/>
        <w:jc w:val="center"/>
        <w:textAlignment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66"/>
        <w:ind w:firstLine="283"/>
        <w:jc w:val="both"/>
        <w:textAlignment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66"/>
        <w:ind w:firstLine="283"/>
        <w:jc w:val="both"/>
        <w:textAlignment w:val="center"/>
        <w:rPr>
          <w:color w:val="000000"/>
        </w:rPr>
      </w:pPr>
      <w:r>
        <w:rPr>
          <w:color w:val="000000"/>
        </w:rPr>
        <w:t xml:space="preserve">Долуподписаният/ата ..........................................................................................................., с ЕГН ……………… л.к. № ……………………..., изд. на …...…………………. от МВР …………….................................., </w:t>
      </w:r>
    </w:p>
    <w:p>
      <w:pPr>
        <w:pStyle w:val="Normal"/>
        <w:spacing w:lineRule="auto" w:line="266"/>
        <w:ind w:firstLine="283"/>
        <w:jc w:val="both"/>
        <w:textAlignment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66"/>
        <w:ind w:firstLine="283"/>
        <w:jc w:val="both"/>
        <w:textAlignment w:val="center"/>
        <w:rPr>
          <w:color w:val="000000"/>
        </w:rPr>
      </w:pPr>
      <w:r>
        <w:rPr>
          <w:color w:val="000000"/>
        </w:rPr>
      </w:r>
      <w:bookmarkStart w:id="0" w:name="_GoBack"/>
      <w:bookmarkStart w:id="1" w:name="_GoBack"/>
      <w:bookmarkEnd w:id="1"/>
    </w:p>
    <w:p>
      <w:pPr>
        <w:pStyle w:val="Normal"/>
        <w:spacing w:lineRule="auto" w:line="266"/>
        <w:jc w:val="center"/>
        <w:textAlignment w:val="center"/>
        <w:rPr/>
      </w:pPr>
      <w:r>
        <w:rPr>
          <w:color w:val="000000"/>
        </w:rPr>
        <w:t>ДЕКЛАРИРАМ, ЧЕ:</w:t>
      </w:r>
    </w:p>
    <w:p>
      <w:pPr>
        <w:pStyle w:val="Normal"/>
        <w:jc w:val="both"/>
        <w:rPr/>
      </w:pPr>
      <w:r>
        <w:rPr/>
      </w:r>
    </w:p>
    <w:p>
      <w:pPr>
        <w:pStyle w:val="Normal"/>
        <w:ind w:firstLine="1155"/>
        <w:jc w:val="both"/>
        <w:textAlignment w:val="center"/>
        <w:rPr/>
      </w:pPr>
      <w:r>
        <w:rPr/>
      </w:r>
    </w:p>
    <w:p>
      <w:pPr>
        <w:pStyle w:val="Normal"/>
        <w:ind w:firstLine="1155"/>
        <w:jc w:val="both"/>
        <w:textAlignment w:val="center"/>
        <w:rPr>
          <w:lang w:val="en"/>
        </w:rPr>
      </w:pPr>
      <w:r>
        <w:rPr>
          <w:lang w:val="en"/>
        </w:rPr>
        <w:t>1. не съм обявен</w:t>
      </w:r>
      <w:r>
        <w:rPr/>
        <w:t>/а в</w:t>
      </w:r>
      <w:r>
        <w:rPr>
          <w:lang w:val="en"/>
        </w:rPr>
        <w:t xml:space="preserve"> несъстоятелност като едноличен търговец, неограничено отговорен съдружник в търговско дружество и не се намира</w:t>
      </w:r>
      <w:r>
        <w:rPr/>
        <w:t>м</w:t>
      </w:r>
      <w:r>
        <w:rPr>
          <w:lang w:val="en"/>
        </w:rPr>
        <w:t xml:space="preserve"> в производство за обявяване в несъстоятелност;</w:t>
      </w:r>
    </w:p>
    <w:p>
      <w:pPr>
        <w:pStyle w:val="Normal"/>
        <w:ind w:firstLine="1155"/>
        <w:jc w:val="both"/>
        <w:textAlignment w:val="center"/>
        <w:rPr>
          <w:lang w:val="en"/>
        </w:rPr>
      </w:pPr>
      <w:r>
        <w:rPr/>
        <w:t>2</w:t>
      </w:r>
      <w:r>
        <w:rPr>
          <w:lang w:val="en"/>
        </w:rPr>
        <w:t xml:space="preserve">. не </w:t>
      </w:r>
      <w:r>
        <w:rPr/>
        <w:t>съм</w:t>
      </w:r>
      <w:r>
        <w:rPr>
          <w:lang w:val="en"/>
        </w:rPr>
        <w:t xml:space="preserve"> бил</w:t>
      </w:r>
      <w:r>
        <w:rPr/>
        <w:t>/а</w:t>
      </w:r>
      <w:r>
        <w:rPr>
          <w:lang w:val="en"/>
        </w:rPr>
        <w:t xml:space="preserve"> член на управителен или контролен орган на дружество, съответно кооперация, прекратени поради несъстоятелност през последните две години, предхождащи датата на решението за обявяване на несъстоятелността, ако има неудовлетворени кредитори;</w:t>
      </w:r>
    </w:p>
    <w:p>
      <w:pPr>
        <w:pStyle w:val="Normal"/>
        <w:ind w:firstLine="1155"/>
        <w:jc w:val="both"/>
        <w:textAlignment w:val="center"/>
        <w:rPr>
          <w:lang w:val="en"/>
        </w:rPr>
      </w:pPr>
      <w:r>
        <w:rPr/>
        <w:t>3</w:t>
      </w:r>
      <w:r>
        <w:rPr>
          <w:lang w:val="en"/>
        </w:rPr>
        <w:t>. не с</w:t>
      </w:r>
      <w:r>
        <w:rPr/>
        <w:t>ъм</w:t>
      </w:r>
      <w:r>
        <w:rPr>
          <w:lang w:val="en"/>
        </w:rPr>
        <w:t xml:space="preserve"> управител, изпълнителен директор, член на управителен или контролен орган или неограничено отговорен съдружник на поднадзорно по смисъла на </w:t>
      </w:r>
      <w:r>
        <w:rPr/>
        <w:t>Закона за Комисията за финансов надзор</w:t>
      </w:r>
      <w:r>
        <w:rPr>
          <w:lang w:val="en"/>
        </w:rPr>
        <w:t xml:space="preserve"> лице;</w:t>
      </w:r>
    </w:p>
    <w:p>
      <w:pPr>
        <w:pStyle w:val="Normal"/>
        <w:ind w:firstLine="1155"/>
        <w:jc w:val="both"/>
        <w:textAlignment w:val="center"/>
        <w:rPr>
          <w:lang w:val="en"/>
        </w:rPr>
      </w:pPr>
      <w:r>
        <w:rPr/>
        <w:t>4</w:t>
      </w:r>
      <w:r>
        <w:rPr>
          <w:lang w:val="en"/>
        </w:rPr>
        <w:t>. не с</w:t>
      </w:r>
      <w:r>
        <w:rPr/>
        <w:t xml:space="preserve">ъм </w:t>
      </w:r>
      <w:r>
        <w:rPr>
          <w:lang w:val="en"/>
        </w:rPr>
        <w:t>съпру</w:t>
      </w:r>
      <w:r>
        <w:rPr/>
        <w:t xml:space="preserve">г/а, </w:t>
      </w:r>
      <w:r>
        <w:rPr>
          <w:lang w:val="en"/>
        </w:rPr>
        <w:t>не се намира</w:t>
      </w:r>
      <w:r>
        <w:rPr/>
        <w:t>м</w:t>
      </w:r>
      <w:r>
        <w:rPr>
          <w:lang w:val="en"/>
        </w:rPr>
        <w:t xml:space="preserve"> във фактическо съжителство</w:t>
      </w:r>
      <w:r>
        <w:rPr/>
        <w:t>,</w:t>
      </w:r>
      <w:r>
        <w:rPr>
          <w:lang w:val="en"/>
        </w:rPr>
        <w:t xml:space="preserve"> не с</w:t>
      </w:r>
      <w:r>
        <w:rPr/>
        <w:t xml:space="preserve">ъм </w:t>
      </w:r>
      <w:r>
        <w:rPr>
          <w:lang w:val="en"/>
        </w:rPr>
        <w:t>роднин</w:t>
      </w:r>
      <w:r>
        <w:rPr/>
        <w:t>а</w:t>
      </w:r>
      <w:r>
        <w:rPr>
          <w:lang w:val="en"/>
        </w:rPr>
        <w:t xml:space="preserve"> по права или съребрена линия до трета степен включително или по сватовство до трета степен включително с друг член на </w:t>
      </w:r>
      <w:r>
        <w:rPr/>
        <w:t>К</w:t>
      </w:r>
      <w:r>
        <w:rPr>
          <w:lang w:val="en"/>
        </w:rPr>
        <w:t>омисията</w:t>
      </w:r>
      <w:r>
        <w:rPr/>
        <w:t xml:space="preserve"> за финансов надзор </w:t>
      </w:r>
      <w:r>
        <w:rPr>
          <w:lang w:val="en"/>
        </w:rPr>
        <w:t xml:space="preserve">или с лице по т. </w:t>
      </w:r>
      <w:r>
        <w:rPr/>
        <w:t>3 от тази декларация</w:t>
      </w:r>
      <w:r>
        <w:rPr>
          <w:lang w:val="en"/>
        </w:rPr>
        <w:t>;</w:t>
      </w:r>
    </w:p>
    <w:p>
      <w:pPr>
        <w:pStyle w:val="Normal"/>
        <w:ind w:firstLine="1155"/>
        <w:jc w:val="both"/>
        <w:textAlignment w:val="center"/>
        <w:rPr>
          <w:lang w:val="en"/>
        </w:rPr>
      </w:pPr>
      <w:r>
        <w:rPr/>
        <w:t>5</w:t>
      </w:r>
      <w:r>
        <w:rPr>
          <w:lang w:val="en"/>
        </w:rPr>
        <w:t>. не упражнява</w:t>
      </w:r>
      <w:r>
        <w:rPr/>
        <w:t>м</w:t>
      </w:r>
      <w:r>
        <w:rPr>
          <w:lang w:val="en"/>
        </w:rPr>
        <w:t xml:space="preserve"> контрол върху поднадзорно по смисъла на </w:t>
      </w:r>
      <w:r>
        <w:rPr/>
        <w:t>Закона за Комисията за финансов надзор лице</w:t>
      </w:r>
      <w:r>
        <w:rPr>
          <w:lang w:val="en"/>
        </w:rPr>
        <w:t>;</w:t>
      </w:r>
    </w:p>
    <w:p>
      <w:pPr>
        <w:pStyle w:val="Normal"/>
        <w:ind w:firstLine="1155"/>
        <w:jc w:val="both"/>
        <w:textAlignment w:val="center"/>
        <w:rPr>
          <w:lang w:val="en"/>
        </w:rPr>
      </w:pPr>
      <w:r>
        <w:rPr/>
        <w:t>6</w:t>
      </w:r>
      <w:r>
        <w:rPr>
          <w:lang w:val="en"/>
        </w:rPr>
        <w:t>. не притежава</w:t>
      </w:r>
      <w:r>
        <w:rPr/>
        <w:t>м пр</w:t>
      </w:r>
      <w:r>
        <w:rPr>
          <w:lang w:val="en"/>
        </w:rPr>
        <w:t xml:space="preserve">яко или чрез свързани лица над 5 на сто от правата на глас в общото събрание или от капитала на поднадзорно </w:t>
      </w:r>
      <w:r>
        <w:rPr/>
        <w:t xml:space="preserve">на Комисията за финансов надзор </w:t>
      </w:r>
      <w:r>
        <w:rPr>
          <w:lang w:val="en"/>
        </w:rPr>
        <w:t>лице</w:t>
      </w:r>
      <w:r>
        <w:rPr/>
        <w:t xml:space="preserve"> </w:t>
      </w:r>
      <w:r>
        <w:rPr>
          <w:lang w:val="en"/>
        </w:rPr>
        <w:t>.</w:t>
      </w:r>
    </w:p>
    <w:p>
      <w:pPr>
        <w:pStyle w:val="Normal"/>
        <w:ind w:firstLine="1155"/>
        <w:jc w:val="both"/>
        <w:textAlignment w:val="center"/>
        <w:rPr/>
      </w:pPr>
      <w:r>
        <w:rPr/>
        <w:t>7.</w:t>
      </w:r>
      <w:r>
        <w:rPr>
          <w:lang w:val="en"/>
        </w:rPr>
        <w:t xml:space="preserve"> </w:t>
      </w:r>
      <w:r>
        <w:rPr/>
        <w:t xml:space="preserve">не извършвам </w:t>
      </w:r>
      <w:r>
        <w:rPr>
          <w:lang w:val="en"/>
        </w:rPr>
        <w:t xml:space="preserve">друга платена дейност </w:t>
      </w:r>
      <w:r>
        <w:rPr/>
        <w:t>по смисъла на чл. 4, ал. 4 от Закона за Комисията за финансов надзор</w:t>
      </w:r>
      <w:r>
        <w:rPr>
          <w:lang w:val="en"/>
        </w:rPr>
        <w:t>.</w:t>
      </w:r>
    </w:p>
    <w:p>
      <w:pPr>
        <w:pStyle w:val="Normal"/>
        <w:ind w:firstLine="1155"/>
        <w:jc w:val="both"/>
        <w:textAlignment w:val="center"/>
        <w:rPr/>
      </w:pPr>
      <w:r>
        <w:rPr/>
        <w:t xml:space="preserve">Известно ми е, че за декларирани неверни данни нося наказателна отговорност по чл. 313 от Наказателния кодекс. </w:t>
      </w:r>
    </w:p>
    <w:p>
      <w:pPr>
        <w:pStyle w:val="Normal"/>
        <w:ind w:firstLine="1155"/>
        <w:jc w:val="both"/>
        <w:textAlignment w:val="center"/>
        <w:rPr/>
      </w:pPr>
      <w:r>
        <w:rPr/>
      </w:r>
    </w:p>
    <w:p>
      <w:pPr>
        <w:pStyle w:val="Normal"/>
        <w:ind w:firstLine="1155"/>
        <w:jc w:val="both"/>
        <w:textAlignment w:val="center"/>
        <w:rPr/>
      </w:pPr>
      <w:r>
        <w:rPr/>
        <w:t>Дата………………….</w:t>
        <w:tab/>
        <w:tab/>
        <w:tab/>
        <w:tab/>
        <w:t>Декларатор:………………</w:t>
      </w:r>
    </w:p>
    <w:p>
      <w:pPr>
        <w:pStyle w:val="Normal"/>
        <w:spacing w:lineRule="auto" w:line="266"/>
        <w:ind w:firstLine="283"/>
        <w:jc w:val="right"/>
        <w:textAlignment w:val="center"/>
        <w:rPr>
          <w:color w:val="000000"/>
          <w:lang w:val="en-US"/>
        </w:rPr>
      </w:pPr>
      <w:r>
        <w:rPr>
          <w:color w:val="000000"/>
          <w:lang w:val="en-US"/>
        </w:rPr>
      </w:r>
    </w:p>
    <w:p>
      <w:pPr>
        <w:pStyle w:val="Normal"/>
        <w:spacing w:lineRule="auto" w:line="266"/>
        <w:jc w:val="right"/>
        <w:textAlignment w:val="center"/>
        <w:rPr/>
      </w:pPr>
      <w:r>
        <w:rPr/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GB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n-GB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de4b0c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bg-BG" w:eastAsia="bg-BG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Free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FreeSan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LibreOffice/6.0.7.3$Linux_X86_64 LibreOffice_project/00m0$Build-3</Application>
  <Pages>1</Pages>
  <Words>280</Words>
  <Characters>1558</Characters>
  <CharactersWithSpaces>1831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2020-07-20T13:11:00Z</dcterms:created>
  <dc:creator>Vesela Shikova</dc:creator>
  <dc:description/>
  <dc:language>en-US</dc:language>
  <cp:lastModifiedBy/>
  <dcterms:modified xsi:type="dcterms:W3CDTF">2023-10-31T10:49:23Z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