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FAE" w:rsidRPr="00186461" w:rsidRDefault="00C07FAE" w:rsidP="00186461">
      <w:pPr>
        <w:spacing w:after="0" w:line="276" w:lineRule="auto"/>
        <w:ind w:firstLine="0"/>
        <w:jc w:val="center"/>
        <w:rPr>
          <w:rFonts w:ascii="Times New Roman" w:hAnsi="Times New Roman"/>
          <w:b/>
          <w:spacing w:val="24"/>
          <w:szCs w:val="24"/>
        </w:rPr>
      </w:pPr>
      <w:r w:rsidRPr="00186461">
        <w:rPr>
          <w:rFonts w:ascii="Times New Roman" w:hAnsi="Times New Roman"/>
          <w:b/>
          <w:spacing w:val="24"/>
          <w:szCs w:val="24"/>
        </w:rPr>
        <w:t>ОБЯВЛЕНИЕ</w:t>
      </w:r>
    </w:p>
    <w:p w:rsidR="00C07FAE" w:rsidRPr="00186461" w:rsidRDefault="00C07FAE" w:rsidP="00186461">
      <w:pPr>
        <w:spacing w:before="240" w:after="0" w:line="276" w:lineRule="auto"/>
        <w:rPr>
          <w:rFonts w:ascii="Times New Roman" w:hAnsi="Times New Roman"/>
          <w:szCs w:val="24"/>
        </w:rPr>
      </w:pPr>
      <w:r w:rsidRPr="00186461">
        <w:rPr>
          <w:rFonts w:ascii="Times New Roman" w:hAnsi="Times New Roman"/>
          <w:szCs w:val="24"/>
        </w:rPr>
        <w:t xml:space="preserve">Народното събрание, гр. София, пл. „Народно събрание” № 2, на основание чл. </w:t>
      </w:r>
      <w:r w:rsidR="004B6647">
        <w:rPr>
          <w:rFonts w:ascii="Times New Roman" w:hAnsi="Times New Roman"/>
          <w:szCs w:val="24"/>
        </w:rPr>
        <w:t>81</w:t>
      </w:r>
      <w:r w:rsidRPr="00186461">
        <w:rPr>
          <w:rFonts w:ascii="Times New Roman" w:hAnsi="Times New Roman"/>
          <w:szCs w:val="24"/>
        </w:rPr>
        <w:t xml:space="preserve">а, ал. </w:t>
      </w:r>
      <w:r w:rsidR="004B6647">
        <w:rPr>
          <w:rFonts w:ascii="Times New Roman" w:hAnsi="Times New Roman"/>
          <w:szCs w:val="24"/>
        </w:rPr>
        <w:t>1 и ал. 2</w:t>
      </w:r>
      <w:r w:rsidRPr="00186461">
        <w:rPr>
          <w:rFonts w:ascii="Times New Roman" w:hAnsi="Times New Roman"/>
          <w:szCs w:val="24"/>
        </w:rPr>
        <w:t xml:space="preserve"> от Закона за държавния служител, чл. </w:t>
      </w:r>
      <w:r w:rsidR="00186461">
        <w:rPr>
          <w:rFonts w:ascii="Times New Roman" w:hAnsi="Times New Roman"/>
          <w:szCs w:val="24"/>
        </w:rPr>
        <w:t>66, ал. 3</w:t>
      </w:r>
      <w:r w:rsidRPr="00186461">
        <w:rPr>
          <w:rFonts w:ascii="Times New Roman" w:hAnsi="Times New Roman"/>
          <w:szCs w:val="24"/>
        </w:rPr>
        <w:t xml:space="preserve"> от Наредбата за провеждане на конкурсите</w:t>
      </w:r>
      <w:r w:rsidR="007A25B3" w:rsidRPr="00186461">
        <w:rPr>
          <w:rFonts w:ascii="Times New Roman" w:hAnsi="Times New Roman"/>
          <w:szCs w:val="24"/>
        </w:rPr>
        <w:t xml:space="preserve"> и подбора при мобилност на държав</w:t>
      </w:r>
      <w:r w:rsidRPr="00186461">
        <w:rPr>
          <w:rFonts w:ascii="Times New Roman" w:hAnsi="Times New Roman"/>
          <w:szCs w:val="24"/>
        </w:rPr>
        <w:t xml:space="preserve">ни служители и заповед </w:t>
      </w:r>
      <w:r w:rsidR="00653A64" w:rsidRPr="00186461">
        <w:rPr>
          <w:rFonts w:ascii="Times New Roman" w:hAnsi="Times New Roman"/>
          <w:szCs w:val="24"/>
        </w:rPr>
        <w:t xml:space="preserve">№ </w:t>
      </w:r>
      <w:r w:rsidR="00186461">
        <w:rPr>
          <w:rFonts w:ascii="Times New Roman" w:hAnsi="Times New Roman"/>
          <w:szCs w:val="24"/>
        </w:rPr>
        <w:t>АД-050-05-105</w:t>
      </w:r>
      <w:r w:rsidR="00974728" w:rsidRPr="00186461">
        <w:rPr>
          <w:rFonts w:ascii="Times New Roman" w:hAnsi="Times New Roman"/>
          <w:szCs w:val="24"/>
        </w:rPr>
        <w:t xml:space="preserve"> </w:t>
      </w:r>
      <w:r w:rsidR="00653A64" w:rsidRPr="00186461">
        <w:rPr>
          <w:rFonts w:ascii="Times New Roman" w:hAnsi="Times New Roman"/>
          <w:szCs w:val="24"/>
        </w:rPr>
        <w:t>от</w:t>
      </w:r>
      <w:r w:rsidR="00C97C90" w:rsidRPr="00186461">
        <w:rPr>
          <w:rFonts w:ascii="Times New Roman" w:hAnsi="Times New Roman"/>
          <w:szCs w:val="24"/>
        </w:rPr>
        <w:t xml:space="preserve"> </w:t>
      </w:r>
      <w:r w:rsidR="00186461">
        <w:rPr>
          <w:rFonts w:ascii="Times New Roman" w:hAnsi="Times New Roman"/>
          <w:szCs w:val="24"/>
        </w:rPr>
        <w:t xml:space="preserve">11.06.2020 </w:t>
      </w:r>
      <w:r w:rsidR="00653A64" w:rsidRPr="00186461">
        <w:rPr>
          <w:rFonts w:ascii="Times New Roman" w:hAnsi="Times New Roman"/>
          <w:szCs w:val="24"/>
        </w:rPr>
        <w:t>г.</w:t>
      </w:r>
      <w:r w:rsidRPr="00186461">
        <w:rPr>
          <w:rFonts w:ascii="Times New Roman" w:hAnsi="Times New Roman"/>
          <w:szCs w:val="24"/>
        </w:rPr>
        <w:t xml:space="preserve"> на председателя на Народното събрание</w:t>
      </w:r>
    </w:p>
    <w:p w:rsidR="007A25B3" w:rsidRPr="00186461" w:rsidRDefault="007A25B3" w:rsidP="00186461">
      <w:pPr>
        <w:spacing w:after="0" w:line="276" w:lineRule="auto"/>
        <w:ind w:firstLine="0"/>
        <w:rPr>
          <w:rFonts w:ascii="Times New Roman" w:hAnsi="Times New Roman"/>
          <w:b/>
          <w:spacing w:val="24"/>
          <w:szCs w:val="24"/>
        </w:rPr>
      </w:pPr>
    </w:p>
    <w:p w:rsidR="00C07FAE" w:rsidRPr="00186461" w:rsidRDefault="00C07FAE" w:rsidP="00186461">
      <w:pPr>
        <w:spacing w:after="0" w:line="276" w:lineRule="auto"/>
        <w:ind w:firstLine="0"/>
        <w:jc w:val="center"/>
        <w:rPr>
          <w:rFonts w:ascii="Times New Roman" w:hAnsi="Times New Roman"/>
          <w:b/>
          <w:spacing w:val="24"/>
          <w:szCs w:val="24"/>
        </w:rPr>
      </w:pPr>
      <w:r w:rsidRPr="00186461">
        <w:rPr>
          <w:rFonts w:ascii="Times New Roman" w:hAnsi="Times New Roman"/>
          <w:b/>
          <w:spacing w:val="24"/>
          <w:szCs w:val="24"/>
        </w:rPr>
        <w:t xml:space="preserve">ОБЯВЯВА </w:t>
      </w:r>
      <w:r w:rsidR="004F69F3" w:rsidRPr="00186461">
        <w:rPr>
          <w:rFonts w:ascii="Times New Roman" w:hAnsi="Times New Roman"/>
          <w:b/>
          <w:spacing w:val="24"/>
          <w:szCs w:val="24"/>
        </w:rPr>
        <w:t xml:space="preserve">ПОДБОР ПО ЧЛ. 81а, </w:t>
      </w:r>
      <w:r w:rsidR="00186461" w:rsidRPr="00186461">
        <w:rPr>
          <w:rFonts w:ascii="Times New Roman" w:hAnsi="Times New Roman"/>
          <w:b/>
          <w:spacing w:val="24"/>
          <w:szCs w:val="24"/>
        </w:rPr>
        <w:t>от ЗДСл</w:t>
      </w:r>
    </w:p>
    <w:p w:rsidR="00805FB6" w:rsidRPr="00186461" w:rsidRDefault="00C07FAE" w:rsidP="00186461">
      <w:pPr>
        <w:pStyle w:val="Title"/>
        <w:spacing w:line="276" w:lineRule="auto"/>
      </w:pPr>
      <w:r w:rsidRPr="00186461">
        <w:t>за длъжността „</w:t>
      </w:r>
      <w:r w:rsidR="004F69F3" w:rsidRPr="00186461">
        <w:t xml:space="preserve">системен администратор </w:t>
      </w:r>
      <w:r w:rsidR="004F69F3" w:rsidRPr="00186461">
        <w:rPr>
          <w:lang w:val="en-US"/>
        </w:rPr>
        <w:t>I</w:t>
      </w:r>
      <w:r w:rsidR="004F69F3" w:rsidRPr="00186461">
        <w:t xml:space="preserve"> степен</w:t>
      </w:r>
      <w:r w:rsidR="00805FB6" w:rsidRPr="00186461">
        <w:t xml:space="preserve"> </w:t>
      </w:r>
      <w:r w:rsidRPr="00186461">
        <w:t>”</w:t>
      </w:r>
    </w:p>
    <w:p w:rsidR="006F0C80" w:rsidRDefault="00C07FAE" w:rsidP="00186461">
      <w:pPr>
        <w:pStyle w:val="Title"/>
        <w:spacing w:line="276" w:lineRule="auto"/>
      </w:pPr>
      <w:r w:rsidRPr="00186461">
        <w:t xml:space="preserve">в </w:t>
      </w:r>
      <w:r w:rsidR="005C708B" w:rsidRPr="00186461">
        <w:t>дирекция „</w:t>
      </w:r>
      <w:r w:rsidR="003D59CE" w:rsidRPr="00186461">
        <w:t>Информационни и комуникационни системи</w:t>
      </w:r>
      <w:r w:rsidRPr="00186461">
        <w:t>”</w:t>
      </w:r>
      <w:r w:rsidR="006F0C80">
        <w:t xml:space="preserve"> </w:t>
      </w:r>
    </w:p>
    <w:p w:rsidR="00285929" w:rsidRPr="00186461" w:rsidRDefault="006F0C80" w:rsidP="00186461">
      <w:pPr>
        <w:pStyle w:val="Title"/>
        <w:spacing w:line="276" w:lineRule="auto"/>
      </w:pPr>
      <w:r>
        <w:t>на</w:t>
      </w:r>
      <w:bookmarkStart w:id="0" w:name="_GoBack"/>
      <w:bookmarkEnd w:id="0"/>
      <w:r w:rsidRPr="006F0C80">
        <w:t xml:space="preserve"> Народното събрание</w:t>
      </w:r>
    </w:p>
    <w:p w:rsidR="00186461" w:rsidRPr="00186461" w:rsidRDefault="00186461" w:rsidP="00186461">
      <w:pPr>
        <w:pStyle w:val="Title"/>
        <w:spacing w:line="276" w:lineRule="auto"/>
        <w:jc w:val="both"/>
        <w:rPr>
          <w:lang w:val="en-US"/>
        </w:rPr>
      </w:pPr>
    </w:p>
    <w:p w:rsidR="004F69F3" w:rsidRPr="00186461" w:rsidRDefault="00186461" w:rsidP="00186461">
      <w:pPr>
        <w:pStyle w:val="ListParagraph"/>
        <w:numPr>
          <w:ilvl w:val="0"/>
          <w:numId w:val="10"/>
        </w:numPr>
        <w:spacing w:before="120" w:line="276" w:lineRule="auto"/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>Професионално направление –</w:t>
      </w:r>
      <w:r>
        <w:rPr>
          <w:rFonts w:ascii="Times New Roman" w:hAnsi="Times New Roman"/>
        </w:rPr>
        <w:t xml:space="preserve"> </w:t>
      </w:r>
      <w:r w:rsidRPr="00186461">
        <w:rPr>
          <w:rFonts w:ascii="Times New Roman" w:hAnsi="Times New Roman"/>
        </w:rPr>
        <w:t>информационни технологии, комуникационна и компютърна техника, бизнес информатика, икономика.</w:t>
      </w:r>
      <w:r w:rsidRPr="00186461">
        <w:rPr>
          <w:rFonts w:ascii="Times New Roman" w:hAnsi="Times New Roman"/>
        </w:rPr>
        <w:tab/>
      </w:r>
    </w:p>
    <w:p w:rsidR="004F69F3" w:rsidRDefault="00186461" w:rsidP="00186461">
      <w:pPr>
        <w:pStyle w:val="ListParagraph"/>
        <w:numPr>
          <w:ilvl w:val="0"/>
          <w:numId w:val="10"/>
        </w:numPr>
        <w:spacing w:before="120" w:line="276" w:lineRule="auto"/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 xml:space="preserve">Длъжността е с длъжностно ниво по Класификатора на </w:t>
      </w:r>
      <w:r w:rsidRPr="00186461">
        <w:rPr>
          <w:rFonts w:ascii="Times New Roman" w:hAnsi="Times New Roman"/>
          <w:b/>
        </w:rPr>
        <w:t xml:space="preserve"> </w:t>
      </w:r>
      <w:r w:rsidRPr="00186461">
        <w:rPr>
          <w:rFonts w:ascii="Times New Roman" w:hAnsi="Times New Roman"/>
        </w:rPr>
        <w:t>длъжностите в администрацията на Народното събрание – 5А, наименование на длъжностно ниво – Експертно ниво 1А</w:t>
      </w:r>
    </w:p>
    <w:p w:rsidR="004F69F3" w:rsidRDefault="004B6647" w:rsidP="004B6647">
      <w:pPr>
        <w:pStyle w:val="ListParagraph"/>
        <w:numPr>
          <w:ilvl w:val="0"/>
          <w:numId w:val="14"/>
        </w:numPr>
        <w:spacing w:before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="004F69F3" w:rsidRPr="004B6647">
        <w:rPr>
          <w:rFonts w:ascii="Times New Roman" w:hAnsi="Times New Roman"/>
        </w:rPr>
        <w:t>инимална образователно-квалификационна степен, необходима за заемане на длъжността – магистър</w:t>
      </w:r>
      <w:r>
        <w:rPr>
          <w:rFonts w:ascii="Times New Roman" w:hAnsi="Times New Roman"/>
        </w:rPr>
        <w:t>;</w:t>
      </w:r>
    </w:p>
    <w:p w:rsidR="004B6647" w:rsidRDefault="004B6647" w:rsidP="004B6647">
      <w:pPr>
        <w:pStyle w:val="ListParagraph"/>
        <w:numPr>
          <w:ilvl w:val="0"/>
          <w:numId w:val="14"/>
        </w:numPr>
        <w:spacing w:before="120" w:line="276" w:lineRule="auto"/>
        <w:jc w:val="both"/>
        <w:rPr>
          <w:rFonts w:ascii="Times New Roman" w:hAnsi="Times New Roman"/>
        </w:rPr>
      </w:pPr>
      <w:r w:rsidRPr="00EB3BC0">
        <w:rPr>
          <w:rFonts w:ascii="Times New Roman" w:hAnsi="Times New Roman"/>
        </w:rPr>
        <w:t xml:space="preserve">професионална област – </w:t>
      </w:r>
      <w:r>
        <w:rPr>
          <w:rFonts w:ascii="Times New Roman" w:hAnsi="Times New Roman"/>
        </w:rPr>
        <w:t>и</w:t>
      </w:r>
      <w:r w:rsidRPr="00725025">
        <w:rPr>
          <w:rFonts w:ascii="Times New Roman" w:hAnsi="Times New Roman"/>
        </w:rPr>
        <w:t>нформационни технологии, комуникационна и компютърна техника, бизнес информатика</w:t>
      </w:r>
      <w:r>
        <w:rPr>
          <w:rFonts w:ascii="Times New Roman" w:hAnsi="Times New Roman"/>
        </w:rPr>
        <w:t>, икономика</w:t>
      </w:r>
      <w:r w:rsidRPr="00725025">
        <w:rPr>
          <w:rFonts w:ascii="Times New Roman" w:hAnsi="Times New Roman"/>
        </w:rPr>
        <w:t>.</w:t>
      </w:r>
    </w:p>
    <w:p w:rsidR="004F69F3" w:rsidRDefault="004B6647" w:rsidP="004B6647">
      <w:pPr>
        <w:pStyle w:val="ListParagraph"/>
        <w:numPr>
          <w:ilvl w:val="0"/>
          <w:numId w:val="14"/>
        </w:numPr>
        <w:spacing w:before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="004F69F3" w:rsidRPr="004B6647">
        <w:rPr>
          <w:rFonts w:ascii="Times New Roman" w:hAnsi="Times New Roman"/>
        </w:rPr>
        <w:t>инимален професионален опит за заемане на длъжността: 5 години или  минимален ранг за заемане</w:t>
      </w:r>
      <w:r>
        <w:rPr>
          <w:rFonts w:ascii="Times New Roman" w:hAnsi="Times New Roman"/>
        </w:rPr>
        <w:t xml:space="preserve"> на длъжността - IІ младши ранг;</w:t>
      </w:r>
    </w:p>
    <w:p w:rsidR="004F69F3" w:rsidRPr="00186461" w:rsidRDefault="004F69F3" w:rsidP="00186461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lang w:val="en-US"/>
        </w:rPr>
      </w:pPr>
      <w:r w:rsidRPr="00186461">
        <w:rPr>
          <w:rFonts w:ascii="Times New Roman" w:hAnsi="Times New Roman"/>
        </w:rPr>
        <w:t>Минимален размер на основната заплата – 726 лв.</w:t>
      </w:r>
      <w:r w:rsidRPr="00186461">
        <w:rPr>
          <w:rFonts w:ascii="Times New Roman" w:hAnsi="Times New Roman"/>
          <w:i/>
        </w:rPr>
        <w:t xml:space="preserve"> </w:t>
      </w:r>
    </w:p>
    <w:p w:rsidR="004F69F3" w:rsidRPr="00186461" w:rsidRDefault="004F69F3" w:rsidP="00186461">
      <w:pPr>
        <w:pStyle w:val="ListParagraph"/>
        <w:jc w:val="both"/>
        <w:rPr>
          <w:rFonts w:ascii="Times New Roman" w:hAnsi="Times New Roman"/>
          <w:lang w:val="en-US"/>
        </w:rPr>
      </w:pPr>
      <w:r w:rsidRPr="00186461">
        <w:rPr>
          <w:rFonts w:ascii="Times New Roman" w:hAnsi="Times New Roman"/>
          <w:i/>
        </w:rPr>
        <w:t>Основният размер на заплатата за длъжността се определя в зависимост от професионалния опит на спечелилия кандидат, съгласно нормативните актове, определящи формирането на възнаграждението</w:t>
      </w:r>
    </w:p>
    <w:p w:rsidR="004F69F3" w:rsidRPr="00186461" w:rsidRDefault="004F69F3" w:rsidP="00186461">
      <w:pPr>
        <w:pStyle w:val="ListParagraph"/>
        <w:numPr>
          <w:ilvl w:val="0"/>
          <w:numId w:val="10"/>
        </w:numPr>
        <w:spacing w:before="120" w:line="276" w:lineRule="auto"/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 xml:space="preserve">Брой работни места, за които е обявен подбор за тази длъжност – </w:t>
      </w:r>
      <w:r w:rsidRPr="00186461">
        <w:rPr>
          <w:rFonts w:ascii="Times New Roman" w:hAnsi="Times New Roman"/>
          <w:b/>
        </w:rPr>
        <w:t>1</w:t>
      </w:r>
      <w:r w:rsidRPr="00186461">
        <w:rPr>
          <w:rFonts w:ascii="Times New Roman" w:hAnsi="Times New Roman"/>
        </w:rPr>
        <w:t xml:space="preserve"> работно място.</w:t>
      </w:r>
    </w:p>
    <w:p w:rsidR="004F69F3" w:rsidRDefault="004F69F3" w:rsidP="00186461">
      <w:pPr>
        <w:pStyle w:val="ListParagraph"/>
        <w:numPr>
          <w:ilvl w:val="0"/>
          <w:numId w:val="10"/>
        </w:numPr>
        <w:spacing w:before="120" w:line="276" w:lineRule="auto"/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>Специфични изисквания, предвидени в нормативните актове за заемане на длъжността:</w:t>
      </w:r>
    </w:p>
    <w:p w:rsidR="004F69F3" w:rsidRPr="00186461" w:rsidRDefault="004F69F3" w:rsidP="00186461">
      <w:pPr>
        <w:pStyle w:val="ListParagraph"/>
        <w:numPr>
          <w:ilvl w:val="0"/>
          <w:numId w:val="13"/>
        </w:numPr>
        <w:spacing w:before="120" w:line="276" w:lineRule="auto"/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>да притежава разрешение за достъп до класифицирана информация с ниво на класификация „Секретно;</w:t>
      </w:r>
    </w:p>
    <w:p w:rsidR="004F69F3" w:rsidRPr="00186461" w:rsidRDefault="004F69F3" w:rsidP="00186461">
      <w:pPr>
        <w:pStyle w:val="ListParagraph"/>
        <w:numPr>
          <w:ilvl w:val="0"/>
          <w:numId w:val="10"/>
        </w:numPr>
        <w:spacing w:before="120" w:line="276" w:lineRule="auto"/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  <w:b/>
        </w:rPr>
        <w:t>Кратко описание на длъжността</w:t>
      </w:r>
    </w:p>
    <w:p w:rsidR="00186461" w:rsidRPr="00186461" w:rsidRDefault="00186461" w:rsidP="00186461">
      <w:pPr>
        <w:tabs>
          <w:tab w:val="left" w:pos="851"/>
          <w:tab w:val="left" w:pos="108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Cs w:val="24"/>
        </w:rPr>
      </w:pPr>
      <w:r w:rsidRPr="00186461">
        <w:rPr>
          <w:rFonts w:ascii="Times New Roman" w:hAnsi="Times New Roman"/>
        </w:rPr>
        <w:t>Проучване, анализ и даване на становища по предложения за решения на проблеми по изграждане и развитие на компютърните системи на Народното събрание.</w:t>
      </w:r>
      <w:r w:rsidR="00875608">
        <w:rPr>
          <w:rFonts w:ascii="Times New Roman" w:hAnsi="Times New Roman"/>
          <w:lang w:val="en-US"/>
        </w:rPr>
        <w:t xml:space="preserve"> </w:t>
      </w:r>
      <w:r w:rsidRPr="00186461">
        <w:rPr>
          <w:rFonts w:ascii="Times New Roman" w:hAnsi="Times New Roman"/>
        </w:rPr>
        <w:t xml:space="preserve">Предоставяне на мнение по прилагане на развити </w:t>
      </w:r>
      <w:proofErr w:type="spellStart"/>
      <w:r w:rsidRPr="00186461">
        <w:rPr>
          <w:rFonts w:ascii="Times New Roman" w:hAnsi="Times New Roman"/>
        </w:rPr>
        <w:t>методологически</w:t>
      </w:r>
      <w:proofErr w:type="spellEnd"/>
      <w:r w:rsidRPr="00186461">
        <w:rPr>
          <w:rFonts w:ascii="Times New Roman" w:hAnsi="Times New Roman"/>
        </w:rPr>
        <w:t xml:space="preserve"> въпроси и реализиране на нови високо технологични решения.</w:t>
      </w:r>
      <w:r w:rsidR="00875608">
        <w:rPr>
          <w:rFonts w:ascii="Times New Roman" w:hAnsi="Times New Roman"/>
          <w:lang w:val="en-US"/>
        </w:rPr>
        <w:t xml:space="preserve"> </w:t>
      </w:r>
      <w:r w:rsidRPr="00186461">
        <w:rPr>
          <w:rFonts w:ascii="Times New Roman" w:hAnsi="Times New Roman"/>
        </w:rPr>
        <w:t xml:space="preserve">Участие в разработване на концепции в областта </w:t>
      </w:r>
      <w:proofErr w:type="spellStart"/>
      <w:r w:rsidRPr="00186461">
        <w:rPr>
          <w:rFonts w:ascii="Times New Roman" w:hAnsi="Times New Roman"/>
        </w:rPr>
        <w:t>на:</w:t>
      </w:r>
      <w:r w:rsidRPr="00186461">
        <w:rPr>
          <w:rFonts w:ascii="Times New Roman" w:hAnsi="Times New Roman"/>
          <w:szCs w:val="24"/>
          <w:lang w:eastAsia="bg-BG"/>
        </w:rPr>
        <w:t>хардуера</w:t>
      </w:r>
      <w:proofErr w:type="spellEnd"/>
      <w:r w:rsidRPr="00186461">
        <w:rPr>
          <w:rFonts w:ascii="Times New Roman" w:hAnsi="Times New Roman"/>
          <w:szCs w:val="24"/>
          <w:lang w:eastAsia="bg-BG"/>
        </w:rPr>
        <w:t xml:space="preserve"> и програмното осигуряване на всички нива в Народното </w:t>
      </w:r>
      <w:proofErr w:type="spellStart"/>
      <w:r w:rsidRPr="00186461">
        <w:rPr>
          <w:rFonts w:ascii="Times New Roman" w:hAnsi="Times New Roman"/>
          <w:szCs w:val="24"/>
          <w:lang w:eastAsia="bg-BG"/>
        </w:rPr>
        <w:t>събрание;конфигуриране</w:t>
      </w:r>
      <w:proofErr w:type="spellEnd"/>
      <w:r w:rsidRPr="00186461">
        <w:rPr>
          <w:rFonts w:ascii="Times New Roman" w:hAnsi="Times New Roman"/>
          <w:szCs w:val="24"/>
          <w:lang w:eastAsia="bg-BG"/>
        </w:rPr>
        <w:t xml:space="preserve"> на сървърите и работните станции.</w:t>
      </w:r>
      <w:r w:rsidR="004B6647">
        <w:rPr>
          <w:rFonts w:ascii="Times New Roman" w:hAnsi="Times New Roman"/>
          <w:szCs w:val="24"/>
          <w:lang w:eastAsia="bg-BG"/>
        </w:rPr>
        <w:t xml:space="preserve"> </w:t>
      </w:r>
      <w:r w:rsidRPr="00186461">
        <w:rPr>
          <w:rFonts w:ascii="Times New Roman" w:hAnsi="Times New Roman"/>
        </w:rPr>
        <w:t>Предложения за вземане на решения, свързани с проектиране и разработки, насочени към автоматизиране дейността в Народното събрание.</w:t>
      </w:r>
      <w:r w:rsidR="004B6647">
        <w:rPr>
          <w:rFonts w:ascii="Times New Roman" w:hAnsi="Times New Roman"/>
        </w:rPr>
        <w:t xml:space="preserve"> </w:t>
      </w:r>
      <w:r w:rsidRPr="00186461">
        <w:rPr>
          <w:rFonts w:ascii="Times New Roman" w:hAnsi="Times New Roman"/>
        </w:rPr>
        <w:t>Конкретни дейности по хардуерното и софтуерното осигуряване на мрежата на Народното събрание</w:t>
      </w:r>
      <w:r w:rsidR="004B6647">
        <w:rPr>
          <w:rFonts w:ascii="Times New Roman" w:hAnsi="Times New Roman"/>
        </w:rPr>
        <w:t xml:space="preserve">. </w:t>
      </w:r>
      <w:r w:rsidRPr="00186461">
        <w:rPr>
          <w:rFonts w:ascii="Times New Roman" w:hAnsi="Times New Roman"/>
        </w:rPr>
        <w:t>Оказване на методическа помощ</w:t>
      </w:r>
      <w:r w:rsidRPr="00186461">
        <w:rPr>
          <w:rFonts w:ascii="Times New Roman" w:hAnsi="Times New Roman"/>
          <w:lang w:val="ru-RU"/>
        </w:rPr>
        <w:t xml:space="preserve"> </w:t>
      </w:r>
      <w:r w:rsidRPr="00186461">
        <w:rPr>
          <w:rFonts w:ascii="Times New Roman" w:hAnsi="Times New Roman"/>
        </w:rPr>
        <w:t xml:space="preserve">на народните представители и служителите от администрацията при отстраняването на възникнали проблеми или неясноти с използването на компютърна техника и/или софтуерни </w:t>
      </w:r>
      <w:r w:rsidRPr="00186461">
        <w:rPr>
          <w:rFonts w:ascii="Times New Roman" w:hAnsi="Times New Roman"/>
        </w:rPr>
        <w:lastRenderedPageBreak/>
        <w:t>продукти.</w:t>
      </w:r>
      <w:r w:rsidR="004B6647">
        <w:rPr>
          <w:rFonts w:ascii="Times New Roman" w:hAnsi="Times New Roman"/>
        </w:rPr>
        <w:t xml:space="preserve"> </w:t>
      </w:r>
      <w:r w:rsidRPr="00186461">
        <w:rPr>
          <w:rFonts w:ascii="Times New Roman" w:hAnsi="Times New Roman"/>
          <w:bCs/>
        </w:rPr>
        <w:t xml:space="preserve">Системна </w:t>
      </w:r>
      <w:proofErr w:type="spellStart"/>
      <w:r w:rsidRPr="00186461">
        <w:rPr>
          <w:rFonts w:ascii="Times New Roman" w:hAnsi="Times New Roman"/>
          <w:bCs/>
        </w:rPr>
        <w:t>поддръжка</w:t>
      </w:r>
      <w:r w:rsidRPr="00186461">
        <w:rPr>
          <w:rFonts w:ascii="Times New Roman" w:hAnsi="Times New Roman"/>
          <w:szCs w:val="24"/>
          <w:lang w:eastAsia="bg-BG"/>
        </w:rPr>
        <w:t>.</w:t>
      </w:r>
      <w:r w:rsidRPr="00186461">
        <w:rPr>
          <w:rFonts w:ascii="Times New Roman" w:hAnsi="Times New Roman"/>
        </w:rPr>
        <w:t>Оперативна</w:t>
      </w:r>
      <w:proofErr w:type="spellEnd"/>
      <w:r w:rsidRPr="00186461">
        <w:rPr>
          <w:rFonts w:ascii="Times New Roman" w:hAnsi="Times New Roman"/>
        </w:rPr>
        <w:t xml:space="preserve"> поддръжка на апаратното и програмното осигуряване на системата за гласуване, координация на договорните отношения с външни организации за поддръжка и развитие на електронната система за гласуване и следене на договорните задължения. Поддържане и администриране на бази от данни, генерирани от електронната система за гласуване.</w:t>
      </w:r>
      <w:r w:rsidR="00875608">
        <w:rPr>
          <w:rFonts w:ascii="Times New Roman" w:hAnsi="Times New Roman"/>
          <w:lang w:val="en-US"/>
        </w:rPr>
        <w:t xml:space="preserve"> </w:t>
      </w:r>
      <w:r w:rsidRPr="00186461">
        <w:rPr>
          <w:rFonts w:ascii="Times New Roman" w:hAnsi="Times New Roman"/>
        </w:rPr>
        <w:t>Съобразно компетентността на дирекцията, отговаря за стартирането, провеждането, изпълнението и отчитането на обществените поръчки.</w:t>
      </w:r>
    </w:p>
    <w:p w:rsidR="004F69F3" w:rsidRPr="00186461" w:rsidRDefault="004F69F3" w:rsidP="00186461">
      <w:pPr>
        <w:pStyle w:val="ListParagraph"/>
        <w:numPr>
          <w:ilvl w:val="0"/>
          <w:numId w:val="10"/>
        </w:numPr>
        <w:jc w:val="both"/>
        <w:rPr>
          <w:rStyle w:val="Hyperlink"/>
          <w:rFonts w:ascii="Times New Roman" w:hAnsi="Times New Roman"/>
        </w:rPr>
      </w:pPr>
      <w:r w:rsidRPr="00186461">
        <w:rPr>
          <w:rFonts w:ascii="Times New Roman" w:hAnsi="Times New Roman"/>
        </w:rPr>
        <w:t xml:space="preserve">Срокът за подаване на документи е </w:t>
      </w:r>
      <w:r w:rsidRPr="00186461">
        <w:rPr>
          <w:rFonts w:ascii="Times New Roman" w:hAnsi="Times New Roman"/>
          <w:b/>
        </w:rPr>
        <w:t>10 (десет) дневен</w:t>
      </w:r>
      <w:r w:rsidRPr="00186461">
        <w:rPr>
          <w:rFonts w:ascii="Times New Roman" w:hAnsi="Times New Roman"/>
        </w:rPr>
        <w:t>, считано от да</w:t>
      </w:r>
      <w:r w:rsidR="007B32CF">
        <w:rPr>
          <w:rFonts w:ascii="Times New Roman" w:hAnsi="Times New Roman"/>
        </w:rPr>
        <w:t>тата на публикуване на обявата на интернет страницата на Народното събрание - до 26.06.2020 г. включително</w:t>
      </w:r>
      <w:r w:rsidRPr="00186461">
        <w:rPr>
          <w:rFonts w:ascii="Times New Roman" w:hAnsi="Times New Roman"/>
        </w:rPr>
        <w:t xml:space="preserve">. </w:t>
      </w:r>
    </w:p>
    <w:p w:rsidR="004F69F3" w:rsidRPr="00186461" w:rsidRDefault="004F69F3" w:rsidP="00186461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 xml:space="preserve">Място за подаване на документите: Народно събрание, София 1169, пл. „Народно събрание“ № 2;  деловодство, тел. 02/939-2371, 02/939-2077, всеки работен ден от 09:00 ч. до 17:00 ч. </w:t>
      </w:r>
      <w:r w:rsidR="00875608">
        <w:rPr>
          <w:rFonts w:ascii="Times New Roman" w:hAnsi="Times New Roman"/>
        </w:rPr>
        <w:t>в</w:t>
      </w:r>
      <w:r w:rsidR="00584377">
        <w:rPr>
          <w:rFonts w:ascii="Times New Roman" w:hAnsi="Times New Roman"/>
        </w:rPr>
        <w:t xml:space="preserve"> отдел „Административно обслужване“, </w:t>
      </w:r>
      <w:r w:rsidR="00875608">
        <w:rPr>
          <w:rFonts w:ascii="Times New Roman" w:hAnsi="Times New Roman"/>
        </w:rPr>
        <w:t>дирекция „</w:t>
      </w:r>
      <w:r w:rsidR="00584377">
        <w:rPr>
          <w:rFonts w:ascii="Times New Roman" w:hAnsi="Times New Roman"/>
        </w:rPr>
        <w:t>Парламентарна канцелария</w:t>
      </w:r>
      <w:r w:rsidR="00875608">
        <w:rPr>
          <w:rFonts w:ascii="Times New Roman" w:hAnsi="Times New Roman"/>
        </w:rPr>
        <w:t>“.</w:t>
      </w:r>
    </w:p>
    <w:p w:rsidR="004F69F3" w:rsidRPr="00186461" w:rsidRDefault="004F69F3" w:rsidP="00186461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>Необходими документи за участие в подбора:</w:t>
      </w:r>
    </w:p>
    <w:p w:rsidR="00186461" w:rsidRPr="00186461" w:rsidRDefault="004F69F3" w:rsidP="00186461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>Заявление за участие в подбора (свободен текст, с посочване на трите имена; ЕГН; телефони; e-</w:t>
      </w:r>
      <w:proofErr w:type="spellStart"/>
      <w:r w:rsidRPr="00186461">
        <w:rPr>
          <w:rFonts w:ascii="Times New Roman" w:hAnsi="Times New Roman"/>
        </w:rPr>
        <w:t>mail</w:t>
      </w:r>
      <w:proofErr w:type="spellEnd"/>
      <w:r w:rsidRPr="00186461">
        <w:rPr>
          <w:rFonts w:ascii="Times New Roman" w:hAnsi="Times New Roman"/>
        </w:rPr>
        <w:t xml:space="preserve">; адрес за кореспонденция);  </w:t>
      </w:r>
    </w:p>
    <w:p w:rsidR="00186461" w:rsidRPr="00186461" w:rsidRDefault="004F69F3" w:rsidP="00186461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>Автобиография;</w:t>
      </w:r>
    </w:p>
    <w:p w:rsidR="00186461" w:rsidRPr="00186461" w:rsidRDefault="004F69F3" w:rsidP="00186461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>Копие на диплома с приложения в цялост за висше образование и придобита образователно-квалификационна степен;</w:t>
      </w:r>
    </w:p>
    <w:p w:rsidR="00186461" w:rsidRPr="00186461" w:rsidRDefault="004F69F3" w:rsidP="00186461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>Документи за степен на образование или професионална квалификация, издадени от други държави, се представят след преминала процедура за признаване на образованието от министъра на образованието и науката, чрез Националния център за информация и документация</w:t>
      </w:r>
    </w:p>
    <w:p w:rsidR="00186461" w:rsidRPr="00186461" w:rsidRDefault="004F69F3" w:rsidP="00186461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>Копия на документи, удостоверяващи наличието и продължителността на професионалния опит (трудов, служебен или осигурителен стаж). Документите се представят в цялост и оформени съгласно нормативните изисквания;</w:t>
      </w:r>
    </w:p>
    <w:p w:rsidR="00186461" w:rsidRPr="00186461" w:rsidRDefault="004F69F3" w:rsidP="00186461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>Копия на служебна книжка и заповеди, удостоверяващи: налично служебно правоотношение; придобит ранг от служителя; изтекъл едногодишен срок за изпитване; заемане на длъжност при пълно работно време. В случай, че кандидатът е назначен по заместване, следва да представи и копие на формуляр за годишна оценка от последното оценяване в същата администрация;</w:t>
      </w:r>
    </w:p>
    <w:p w:rsidR="004F69F3" w:rsidRPr="00186461" w:rsidRDefault="004F69F3" w:rsidP="00186461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>Копия на други документи, по преценка на кандидатите, удостоверяващи допълнителна квалификация и умения.</w:t>
      </w:r>
    </w:p>
    <w:p w:rsidR="004F69F3" w:rsidRPr="00186461" w:rsidRDefault="00186461" w:rsidP="00186461">
      <w:pPr>
        <w:pStyle w:val="ListParagraph"/>
        <w:numPr>
          <w:ilvl w:val="0"/>
          <w:numId w:val="10"/>
        </w:numPr>
        <w:spacing w:before="120" w:line="276" w:lineRule="auto"/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>Документите може да се подават и по електронен път на e-</w:t>
      </w:r>
      <w:proofErr w:type="spellStart"/>
      <w:r w:rsidRPr="00186461">
        <w:rPr>
          <w:rFonts w:ascii="Times New Roman" w:hAnsi="Times New Roman"/>
        </w:rPr>
        <w:t>mail</w:t>
      </w:r>
      <w:proofErr w:type="spellEnd"/>
      <w:r w:rsidRPr="00186461">
        <w:rPr>
          <w:rFonts w:ascii="Times New Roman" w:hAnsi="Times New Roman"/>
        </w:rPr>
        <w:t xml:space="preserve"> адрес: </w:t>
      </w:r>
      <w:hyperlink r:id="rId8" w:history="1">
        <w:r w:rsidRPr="00186461">
          <w:rPr>
            <w:rStyle w:val="Hyperlink"/>
            <w:rFonts w:ascii="Times New Roman" w:hAnsi="Times New Roman"/>
            <w:b/>
            <w:lang w:val="en-US"/>
          </w:rPr>
          <w:t>uchr@parliament.bg</w:t>
        </w:r>
      </w:hyperlink>
      <w:r w:rsidRPr="00186461">
        <w:rPr>
          <w:rFonts w:ascii="Times New Roman" w:hAnsi="Times New Roman"/>
          <w:b/>
        </w:rPr>
        <w:t xml:space="preserve">. </w:t>
      </w:r>
      <w:r w:rsidRPr="00186461">
        <w:rPr>
          <w:rFonts w:ascii="Times New Roman" w:hAnsi="Times New Roman"/>
        </w:rPr>
        <w:t xml:space="preserve"> </w:t>
      </w:r>
    </w:p>
    <w:p w:rsidR="00186461" w:rsidRPr="00186461" w:rsidRDefault="00186461" w:rsidP="00186461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</w:rPr>
      </w:pPr>
      <w:r w:rsidRPr="00186461">
        <w:rPr>
          <w:rFonts w:ascii="Times New Roman" w:hAnsi="Times New Roman"/>
        </w:rPr>
        <w:t xml:space="preserve">За контакти: Миглена </w:t>
      </w:r>
      <w:proofErr w:type="spellStart"/>
      <w:r w:rsidRPr="00186461">
        <w:rPr>
          <w:rFonts w:ascii="Times New Roman" w:hAnsi="Times New Roman"/>
        </w:rPr>
        <w:t>Везиева</w:t>
      </w:r>
      <w:proofErr w:type="spellEnd"/>
      <w:r w:rsidRPr="00186461">
        <w:rPr>
          <w:rFonts w:ascii="Times New Roman" w:hAnsi="Times New Roman"/>
        </w:rPr>
        <w:t>, директор на дирекция „УЧР“, тел. 02/939-34-56, e-</w:t>
      </w:r>
      <w:proofErr w:type="spellStart"/>
      <w:r w:rsidRPr="00186461">
        <w:rPr>
          <w:rFonts w:ascii="Times New Roman" w:hAnsi="Times New Roman"/>
        </w:rPr>
        <w:t>mail</w:t>
      </w:r>
      <w:proofErr w:type="spellEnd"/>
      <w:r w:rsidRPr="00186461">
        <w:rPr>
          <w:rFonts w:ascii="Times New Roman" w:hAnsi="Times New Roman"/>
        </w:rPr>
        <w:t xml:space="preserve">: </w:t>
      </w:r>
      <w:hyperlink r:id="rId9" w:history="1">
        <w:r w:rsidRPr="00186461">
          <w:rPr>
            <w:rStyle w:val="Hyperlink"/>
            <w:rFonts w:ascii="Times New Roman" w:hAnsi="Times New Roman"/>
            <w:lang w:val="en-US"/>
          </w:rPr>
          <w:t>vezieva@parliament.bg</w:t>
        </w:r>
      </w:hyperlink>
      <w:r w:rsidRPr="00186461">
        <w:rPr>
          <w:rFonts w:ascii="Times New Roman" w:hAnsi="Times New Roman"/>
          <w:lang w:val="en-US"/>
        </w:rPr>
        <w:t xml:space="preserve"> </w:t>
      </w:r>
      <w:r w:rsidRPr="00186461">
        <w:rPr>
          <w:rFonts w:ascii="Times New Roman" w:hAnsi="Times New Roman"/>
        </w:rPr>
        <w:t xml:space="preserve">и Десислава </w:t>
      </w:r>
      <w:proofErr w:type="spellStart"/>
      <w:r w:rsidRPr="00186461">
        <w:rPr>
          <w:rFonts w:ascii="Times New Roman" w:hAnsi="Times New Roman"/>
        </w:rPr>
        <w:t>Кьолиева</w:t>
      </w:r>
      <w:proofErr w:type="spellEnd"/>
      <w:r w:rsidRPr="00186461">
        <w:rPr>
          <w:rFonts w:ascii="Times New Roman" w:hAnsi="Times New Roman"/>
        </w:rPr>
        <w:t>, главен експерт в дирекция „УЧР“, тел. 02/939-35-83, e-</w:t>
      </w:r>
      <w:proofErr w:type="spellStart"/>
      <w:r w:rsidRPr="00186461">
        <w:rPr>
          <w:rFonts w:ascii="Times New Roman" w:hAnsi="Times New Roman"/>
        </w:rPr>
        <w:t>mail</w:t>
      </w:r>
      <w:proofErr w:type="spellEnd"/>
      <w:r w:rsidRPr="00186461">
        <w:rPr>
          <w:rFonts w:ascii="Times New Roman" w:hAnsi="Times New Roman"/>
        </w:rPr>
        <w:t xml:space="preserve">: </w:t>
      </w:r>
      <w:hyperlink r:id="rId10" w:history="1">
        <w:r w:rsidRPr="00186461">
          <w:rPr>
            <w:rStyle w:val="Hyperlink"/>
            <w:rFonts w:ascii="Times New Roman" w:hAnsi="Times New Roman"/>
            <w:lang w:val="en-US"/>
          </w:rPr>
          <w:t>desislava.kiolieva@parliament.bg</w:t>
        </w:r>
      </w:hyperlink>
      <w:r w:rsidRPr="00186461">
        <w:rPr>
          <w:rStyle w:val="Hyperlink"/>
          <w:rFonts w:ascii="Times New Roman" w:hAnsi="Times New Roman"/>
        </w:rPr>
        <w:t>.</w:t>
      </w:r>
    </w:p>
    <w:p w:rsidR="00186461" w:rsidRPr="00186461" w:rsidRDefault="00186461" w:rsidP="00186461">
      <w:pPr>
        <w:pStyle w:val="ListParagraph"/>
        <w:spacing w:before="120" w:line="276" w:lineRule="auto"/>
        <w:jc w:val="both"/>
        <w:rPr>
          <w:rFonts w:ascii="Times New Roman" w:hAnsi="Times New Roman"/>
        </w:rPr>
      </w:pPr>
    </w:p>
    <w:sectPr w:rsidR="00186461" w:rsidRPr="00186461" w:rsidSect="001864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34" w:code="9"/>
      <w:pgMar w:top="426" w:right="1134" w:bottom="567" w:left="1418" w:header="562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5E3" w:rsidRDefault="002065E3">
      <w:pPr>
        <w:spacing w:after="0" w:line="240" w:lineRule="auto"/>
      </w:pPr>
      <w:r>
        <w:separator/>
      </w:r>
    </w:p>
  </w:endnote>
  <w:endnote w:type="continuationSeparator" w:id="0">
    <w:p w:rsidR="002065E3" w:rsidRDefault="00206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ok">
    <w:altName w:val="Courier New"/>
    <w:charset w:val="CC"/>
    <w:family w:val="swiss"/>
    <w:pitch w:val="variable"/>
    <w:sig w:usb0="20007A87" w:usb1="80000000" w:usb2="00000008" w:usb3="00000000" w:csb0="000001FF" w:csb1="00000000"/>
  </w:font>
  <w:font w:name="Karin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44" w:rsidRDefault="00CD4779" w:rsidP="00437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1944" w:rsidRDefault="002065E3" w:rsidP="008131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44" w:rsidRPr="001B25B7" w:rsidRDefault="00CD4779" w:rsidP="001B25B7">
    <w:pPr>
      <w:pStyle w:val="Footer"/>
      <w:framePr w:wrap="around" w:vAnchor="text" w:hAnchor="margin" w:xAlign="right" w:y="1"/>
      <w:spacing w:before="120" w:line="240" w:lineRule="auto"/>
      <w:rPr>
        <w:rStyle w:val="PageNumber"/>
        <w:rFonts w:ascii="Times New Roman" w:hAnsi="Times New Roman"/>
      </w:rPr>
    </w:pPr>
    <w:r w:rsidRPr="001B25B7">
      <w:rPr>
        <w:rStyle w:val="PageNumber"/>
        <w:rFonts w:ascii="Times New Roman" w:hAnsi="Times New Roman"/>
      </w:rPr>
      <w:fldChar w:fldCharType="begin"/>
    </w:r>
    <w:r w:rsidRPr="001B25B7">
      <w:rPr>
        <w:rStyle w:val="PageNumber"/>
        <w:rFonts w:ascii="Times New Roman" w:hAnsi="Times New Roman"/>
      </w:rPr>
      <w:instrText xml:space="preserve">PAGE  </w:instrText>
    </w:r>
    <w:r w:rsidRPr="001B25B7">
      <w:rPr>
        <w:rStyle w:val="PageNumber"/>
        <w:rFonts w:ascii="Times New Roman" w:hAnsi="Times New Roman"/>
      </w:rPr>
      <w:fldChar w:fldCharType="separate"/>
    </w:r>
    <w:r w:rsidR="007B32CF">
      <w:rPr>
        <w:rStyle w:val="PageNumber"/>
        <w:rFonts w:ascii="Times New Roman" w:hAnsi="Times New Roman"/>
        <w:noProof/>
      </w:rPr>
      <w:t>2</w:t>
    </w:r>
    <w:r w:rsidRPr="001B25B7">
      <w:rPr>
        <w:rStyle w:val="PageNumber"/>
        <w:rFonts w:ascii="Times New Roman" w:hAnsi="Times New Roman"/>
      </w:rPr>
      <w:fldChar w:fldCharType="end"/>
    </w:r>
  </w:p>
  <w:p w:rsidR="00AE1944" w:rsidRPr="00E01B25" w:rsidRDefault="002065E3" w:rsidP="00A633C6">
    <w:pPr>
      <w:tabs>
        <w:tab w:val="left" w:pos="4820"/>
      </w:tabs>
      <w:spacing w:before="240" w:after="0" w:line="240" w:lineRule="auto"/>
      <w:ind w:right="360" w:firstLine="0"/>
      <w:rPr>
        <w:rFonts w:ascii="Times New Roman" w:hAnsi="Times New Roman"/>
        <w:i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5E3" w:rsidRDefault="002065E3">
      <w:pPr>
        <w:spacing w:after="0" w:line="240" w:lineRule="auto"/>
      </w:pPr>
      <w:r>
        <w:separator/>
      </w:r>
    </w:p>
  </w:footnote>
  <w:footnote w:type="continuationSeparator" w:id="0">
    <w:p w:rsidR="002065E3" w:rsidRDefault="00206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44" w:rsidRDefault="00CD477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1944" w:rsidRDefault="002065E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44" w:rsidRPr="00CA6F94" w:rsidRDefault="002065E3" w:rsidP="00CA6F94">
    <w:pPr>
      <w:pStyle w:val="Header"/>
      <w:spacing w:line="240" w:lineRule="auto"/>
      <w:ind w:right="360"/>
      <w:rPr>
        <w:sz w:val="24"/>
        <w:szCs w:val="24"/>
        <w:lang w:val="bg-B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MON_1253003262"/>
  <w:bookmarkStart w:id="2" w:name="_MON_1326701199"/>
  <w:bookmarkStart w:id="3" w:name="_MON_1342439866"/>
  <w:bookmarkStart w:id="4" w:name="_MON_1125497457"/>
  <w:bookmarkStart w:id="5" w:name="_MON_1151309120"/>
  <w:bookmarkStart w:id="6" w:name="_MON_1182245323"/>
  <w:bookmarkStart w:id="7" w:name="_MON_1182245352"/>
  <w:bookmarkStart w:id="8" w:name="_MON_1182245376"/>
  <w:bookmarkStart w:id="9" w:name="_MON_1219836748"/>
  <w:bookmarkStart w:id="10" w:name="_MON_1219836828"/>
  <w:bookmarkStart w:id="11" w:name="_MON_1220179730"/>
  <w:bookmarkStart w:id="12" w:name="_MON_1220184177"/>
  <w:bookmarkStart w:id="13" w:name="_MON_122018424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Start w:id="14" w:name="_MON_1223118936"/>
  <w:bookmarkEnd w:id="14"/>
  <w:p w:rsidR="00AE1944" w:rsidRPr="005C2DF5" w:rsidRDefault="00D76B7A" w:rsidP="00A36EFC">
    <w:pPr>
      <w:pStyle w:val="Header"/>
      <w:spacing w:after="0" w:line="240" w:lineRule="auto"/>
      <w:ind w:firstLine="0"/>
      <w:rPr>
        <w:rFonts w:ascii="Times New Roman" w:hAnsi="Times New Roman"/>
        <w:sz w:val="16"/>
        <w:lang w:val="bg-BG"/>
      </w:rPr>
    </w:pPr>
    <w:r w:rsidRPr="00D76B7A">
      <w:rPr>
        <w:rFonts w:ascii="Karina" w:hAnsi="Karina"/>
        <w:sz w:val="20"/>
        <w:lang w:val="bg-BG"/>
      </w:rPr>
      <w:object w:dxaOrig="9016" w:dyaOrig="15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6.9pt;height:72.75pt" fillcolor="window">
          <v:imagedata r:id="rId1" o:title=""/>
        </v:shape>
        <o:OLEObject Type="Embed" ProgID="Word.Picture.8" ShapeID="_x0000_i1025" DrawAspect="Content" ObjectID="_165381020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8311A"/>
    <w:multiLevelType w:val="hybridMultilevel"/>
    <w:tmpl w:val="F5D0B8D0"/>
    <w:lvl w:ilvl="0" w:tplc="86585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C724C1"/>
    <w:multiLevelType w:val="multilevel"/>
    <w:tmpl w:val="6A549B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6086CEB"/>
    <w:multiLevelType w:val="hybridMultilevel"/>
    <w:tmpl w:val="70A008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55681"/>
    <w:multiLevelType w:val="hybridMultilevel"/>
    <w:tmpl w:val="2E5E4408"/>
    <w:lvl w:ilvl="0" w:tplc="881E63E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E03871"/>
    <w:multiLevelType w:val="hybridMultilevel"/>
    <w:tmpl w:val="D7CC3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A0CAB"/>
    <w:multiLevelType w:val="hybridMultilevel"/>
    <w:tmpl w:val="A34C0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27343"/>
    <w:multiLevelType w:val="hybridMultilevel"/>
    <w:tmpl w:val="80D27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6243E"/>
    <w:multiLevelType w:val="hybridMultilevel"/>
    <w:tmpl w:val="93082B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E14AA"/>
    <w:multiLevelType w:val="hybridMultilevel"/>
    <w:tmpl w:val="501CB926"/>
    <w:lvl w:ilvl="0" w:tplc="865853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B25D4"/>
    <w:multiLevelType w:val="hybridMultilevel"/>
    <w:tmpl w:val="80524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E5747C"/>
    <w:multiLevelType w:val="hybridMultilevel"/>
    <w:tmpl w:val="04C41A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136BD0"/>
    <w:multiLevelType w:val="hybridMultilevel"/>
    <w:tmpl w:val="5CD25890"/>
    <w:lvl w:ilvl="0" w:tplc="26D8A07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C31453B"/>
    <w:multiLevelType w:val="hybridMultilevel"/>
    <w:tmpl w:val="858E2C12"/>
    <w:lvl w:ilvl="0" w:tplc="BB8A111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F20962"/>
    <w:multiLevelType w:val="hybridMultilevel"/>
    <w:tmpl w:val="630E8F98"/>
    <w:lvl w:ilvl="0" w:tplc="B86800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3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779"/>
    <w:rsid w:val="00030D05"/>
    <w:rsid w:val="000845F8"/>
    <w:rsid w:val="000D49D7"/>
    <w:rsid w:val="000F5434"/>
    <w:rsid w:val="00111A47"/>
    <w:rsid w:val="001162C9"/>
    <w:rsid w:val="00141C2A"/>
    <w:rsid w:val="00161148"/>
    <w:rsid w:val="00164CD9"/>
    <w:rsid w:val="00186461"/>
    <w:rsid w:val="002065E3"/>
    <w:rsid w:val="002169DA"/>
    <w:rsid w:val="00284D31"/>
    <w:rsid w:val="00285929"/>
    <w:rsid w:val="002A4F98"/>
    <w:rsid w:val="002E4AD3"/>
    <w:rsid w:val="00305F6F"/>
    <w:rsid w:val="003513F6"/>
    <w:rsid w:val="003632D6"/>
    <w:rsid w:val="00363FCE"/>
    <w:rsid w:val="003B0E05"/>
    <w:rsid w:val="003D59CE"/>
    <w:rsid w:val="004B1A97"/>
    <w:rsid w:val="004B6647"/>
    <w:rsid w:val="004C22FB"/>
    <w:rsid w:val="004D0C8B"/>
    <w:rsid w:val="004F69F3"/>
    <w:rsid w:val="00584377"/>
    <w:rsid w:val="005A37BD"/>
    <w:rsid w:val="005C708B"/>
    <w:rsid w:val="00616C5B"/>
    <w:rsid w:val="0064007E"/>
    <w:rsid w:val="00650947"/>
    <w:rsid w:val="00653A64"/>
    <w:rsid w:val="00653E62"/>
    <w:rsid w:val="006655CE"/>
    <w:rsid w:val="00672AD6"/>
    <w:rsid w:val="006B0392"/>
    <w:rsid w:val="006F0C80"/>
    <w:rsid w:val="00714FE8"/>
    <w:rsid w:val="00720F62"/>
    <w:rsid w:val="007613AE"/>
    <w:rsid w:val="00772FE8"/>
    <w:rsid w:val="00795817"/>
    <w:rsid w:val="007A25B3"/>
    <w:rsid w:val="007B32CF"/>
    <w:rsid w:val="007F6CAA"/>
    <w:rsid w:val="008015E5"/>
    <w:rsid w:val="00805FB6"/>
    <w:rsid w:val="00822D33"/>
    <w:rsid w:val="00875608"/>
    <w:rsid w:val="008B34B4"/>
    <w:rsid w:val="0095451E"/>
    <w:rsid w:val="00973C8C"/>
    <w:rsid w:val="00974728"/>
    <w:rsid w:val="00991700"/>
    <w:rsid w:val="00A52410"/>
    <w:rsid w:val="00A633C6"/>
    <w:rsid w:val="00A7327C"/>
    <w:rsid w:val="00AB2709"/>
    <w:rsid w:val="00B95F82"/>
    <w:rsid w:val="00C07FAE"/>
    <w:rsid w:val="00C97C90"/>
    <w:rsid w:val="00CB7D3A"/>
    <w:rsid w:val="00CC2BB1"/>
    <w:rsid w:val="00CD4779"/>
    <w:rsid w:val="00CF40F7"/>
    <w:rsid w:val="00D02137"/>
    <w:rsid w:val="00D15CBF"/>
    <w:rsid w:val="00D17907"/>
    <w:rsid w:val="00D43715"/>
    <w:rsid w:val="00D76B7A"/>
    <w:rsid w:val="00D82653"/>
    <w:rsid w:val="00D963DB"/>
    <w:rsid w:val="00DB05D9"/>
    <w:rsid w:val="00DD0263"/>
    <w:rsid w:val="00E935E8"/>
    <w:rsid w:val="00EC4137"/>
    <w:rsid w:val="00F1213E"/>
    <w:rsid w:val="00F51F2F"/>
    <w:rsid w:val="00F94832"/>
    <w:rsid w:val="00FF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88850"/>
  <w15:docId w15:val="{8A63A70C-39D7-4A18-93F2-82B660E1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4779"/>
    <w:pPr>
      <w:spacing w:after="120" w:line="360" w:lineRule="auto"/>
      <w:ind w:firstLine="720"/>
      <w:jc w:val="both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qFormat/>
    <w:rsid w:val="00CF40F7"/>
    <w:pPr>
      <w:keepNext/>
      <w:ind w:left="72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CF40F7"/>
    <w:rPr>
      <w:rFonts w:ascii="Arial" w:hAnsi="Arial"/>
      <w:b/>
      <w:bCs/>
      <w:sz w:val="24"/>
    </w:rPr>
  </w:style>
  <w:style w:type="character" w:styleId="PageNumber">
    <w:name w:val="page number"/>
    <w:basedOn w:val="DefaultParagraphFont"/>
    <w:rsid w:val="00CD4779"/>
  </w:style>
  <w:style w:type="paragraph" w:styleId="Header">
    <w:name w:val="header"/>
    <w:basedOn w:val="Normal"/>
    <w:link w:val="HeaderChar"/>
    <w:uiPriority w:val="99"/>
    <w:rsid w:val="00CD4779"/>
    <w:pPr>
      <w:widowControl w:val="0"/>
      <w:tabs>
        <w:tab w:val="center" w:pos="4153"/>
        <w:tab w:val="right" w:pos="8306"/>
      </w:tabs>
    </w:pPr>
    <w:rPr>
      <w:rFonts w:ascii="Timok" w:hAnsi="Timok"/>
      <w:snapToGrid w:val="0"/>
      <w:sz w:val="28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CD4779"/>
    <w:rPr>
      <w:rFonts w:ascii="Timok" w:hAnsi="Timok"/>
      <w:snapToGrid w:val="0"/>
      <w:sz w:val="28"/>
      <w:lang w:val="en-AU"/>
    </w:rPr>
  </w:style>
  <w:style w:type="paragraph" w:styleId="Footer">
    <w:name w:val="footer"/>
    <w:basedOn w:val="Normal"/>
    <w:link w:val="FooterChar"/>
    <w:rsid w:val="00CD477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D4779"/>
    <w:rPr>
      <w:rFonts w:ascii="Arial" w:hAnsi="Arial"/>
      <w:sz w:val="24"/>
    </w:rPr>
  </w:style>
  <w:style w:type="paragraph" w:styleId="Title">
    <w:name w:val="Title"/>
    <w:basedOn w:val="Normal"/>
    <w:link w:val="TitleChar"/>
    <w:qFormat/>
    <w:rsid w:val="00CD4779"/>
    <w:pPr>
      <w:spacing w:after="0" w:line="240" w:lineRule="auto"/>
      <w:ind w:firstLine="0"/>
      <w:jc w:val="center"/>
    </w:pPr>
    <w:rPr>
      <w:rFonts w:ascii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CD4779"/>
    <w:rPr>
      <w:rFonts w:hAnsi="Times New Roman"/>
      <w:b/>
      <w:bCs/>
      <w:sz w:val="24"/>
      <w:szCs w:val="24"/>
    </w:rPr>
  </w:style>
  <w:style w:type="character" w:styleId="Hyperlink">
    <w:name w:val="Hyperlink"/>
    <w:basedOn w:val="DefaultParagraphFont"/>
    <w:rsid w:val="00CD47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4137"/>
    <w:pPr>
      <w:spacing w:after="0" w:line="240" w:lineRule="auto"/>
      <w:ind w:left="720" w:firstLine="0"/>
      <w:contextualSpacing/>
      <w:jc w:val="left"/>
    </w:pPr>
    <w:rPr>
      <w:rFonts w:ascii="Calibri" w:hAnsi="Calibri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chr@parliament.b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esislava.kiolieva@parlia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ezieva@parliament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B36C4-6EC8-4879-B600-E675A9316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762</Words>
  <Characters>4344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</dc:creator>
  <cp:lastModifiedBy>Мария Исова</cp:lastModifiedBy>
  <cp:revision>5</cp:revision>
  <cp:lastPrinted>2020-06-12T11:16:00Z</cp:lastPrinted>
  <dcterms:created xsi:type="dcterms:W3CDTF">2020-06-12T11:16:00Z</dcterms:created>
  <dcterms:modified xsi:type="dcterms:W3CDTF">2020-06-16T07:57:00Z</dcterms:modified>
</cp:coreProperties>
</file>