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FAE" w:rsidRPr="008D412F" w:rsidRDefault="00C07FAE" w:rsidP="008D412F">
      <w:pPr>
        <w:spacing w:after="0" w:line="276" w:lineRule="auto"/>
        <w:ind w:firstLine="0"/>
        <w:jc w:val="center"/>
        <w:rPr>
          <w:rFonts w:ascii="Times New Roman" w:hAnsi="Times New Roman"/>
          <w:b/>
          <w:spacing w:val="24"/>
          <w:szCs w:val="24"/>
        </w:rPr>
      </w:pPr>
      <w:r w:rsidRPr="008D412F">
        <w:rPr>
          <w:rFonts w:ascii="Times New Roman" w:hAnsi="Times New Roman"/>
          <w:b/>
          <w:spacing w:val="24"/>
          <w:szCs w:val="24"/>
        </w:rPr>
        <w:t>ОБЯВЛЕНИЕ</w:t>
      </w:r>
    </w:p>
    <w:p w:rsidR="00C07FAE" w:rsidRPr="008D412F" w:rsidRDefault="00C07FAE" w:rsidP="008D412F">
      <w:pPr>
        <w:spacing w:before="240" w:after="0" w:line="276" w:lineRule="auto"/>
        <w:rPr>
          <w:rFonts w:ascii="Times New Roman" w:hAnsi="Times New Roman"/>
          <w:szCs w:val="24"/>
        </w:rPr>
      </w:pPr>
      <w:r w:rsidRPr="008D412F">
        <w:rPr>
          <w:rFonts w:ascii="Times New Roman" w:hAnsi="Times New Roman"/>
          <w:szCs w:val="24"/>
        </w:rPr>
        <w:t>Народното събрание, гр. София, пл. „Народно събрание” № 2, на основание чл. 10а, ал. 2 от Закона за държавния служител, чл. 14 от Наредбата за провеждане на конкурсите</w:t>
      </w:r>
      <w:r w:rsidR="007A25B3" w:rsidRPr="008D412F">
        <w:rPr>
          <w:rFonts w:ascii="Times New Roman" w:hAnsi="Times New Roman"/>
          <w:szCs w:val="24"/>
        </w:rPr>
        <w:t xml:space="preserve"> и подбора при мобилност на държав</w:t>
      </w:r>
      <w:r w:rsidRPr="008D412F">
        <w:rPr>
          <w:rFonts w:ascii="Times New Roman" w:hAnsi="Times New Roman"/>
          <w:szCs w:val="24"/>
        </w:rPr>
        <w:t>ни служители</w:t>
      </w:r>
      <w:r w:rsidR="001B258B">
        <w:rPr>
          <w:rFonts w:ascii="Times New Roman" w:hAnsi="Times New Roman"/>
          <w:szCs w:val="24"/>
        </w:rPr>
        <w:t>/</w:t>
      </w:r>
      <w:r w:rsidR="001B258B" w:rsidRPr="001B258B">
        <w:rPr>
          <w:rFonts w:ascii="Times New Roman" w:hAnsi="Times New Roman"/>
          <w:szCs w:val="24"/>
        </w:rPr>
        <w:t xml:space="preserve"> </w:t>
      </w:r>
      <w:r w:rsidR="001B258B" w:rsidRPr="008D412F">
        <w:rPr>
          <w:rFonts w:ascii="Times New Roman" w:hAnsi="Times New Roman"/>
          <w:szCs w:val="24"/>
        </w:rPr>
        <w:t>НПКПМДС</w:t>
      </w:r>
      <w:r w:rsidR="001B258B">
        <w:rPr>
          <w:rFonts w:ascii="Times New Roman" w:hAnsi="Times New Roman"/>
          <w:szCs w:val="24"/>
        </w:rPr>
        <w:t xml:space="preserve">/ </w:t>
      </w:r>
      <w:r w:rsidR="008D412F">
        <w:rPr>
          <w:rFonts w:ascii="Times New Roman" w:hAnsi="Times New Roman"/>
          <w:szCs w:val="24"/>
        </w:rPr>
        <w:t xml:space="preserve"> </w:t>
      </w:r>
      <w:r w:rsidRPr="008D412F">
        <w:rPr>
          <w:rFonts w:ascii="Times New Roman" w:hAnsi="Times New Roman"/>
          <w:szCs w:val="24"/>
        </w:rPr>
        <w:t xml:space="preserve">и заповед </w:t>
      </w:r>
      <w:r w:rsidR="00653A64" w:rsidRPr="008D412F">
        <w:rPr>
          <w:rFonts w:ascii="Times New Roman" w:hAnsi="Times New Roman"/>
          <w:szCs w:val="24"/>
        </w:rPr>
        <w:t xml:space="preserve">№ </w:t>
      </w:r>
      <w:r w:rsidR="000630E9" w:rsidRPr="008D412F">
        <w:rPr>
          <w:rFonts w:ascii="Times New Roman" w:hAnsi="Times New Roman"/>
          <w:szCs w:val="24"/>
        </w:rPr>
        <w:t>АД-050-05-</w:t>
      </w:r>
      <w:r w:rsidR="00FD4BE2">
        <w:rPr>
          <w:rFonts w:ascii="Times New Roman" w:hAnsi="Times New Roman"/>
          <w:szCs w:val="24"/>
        </w:rPr>
        <w:t>209</w:t>
      </w:r>
      <w:r w:rsidR="00FB0B1D" w:rsidRPr="008D412F">
        <w:rPr>
          <w:rFonts w:ascii="Times New Roman" w:hAnsi="Times New Roman"/>
          <w:szCs w:val="24"/>
        </w:rPr>
        <w:t xml:space="preserve"> </w:t>
      </w:r>
      <w:r w:rsidR="00653A64" w:rsidRPr="008D412F">
        <w:rPr>
          <w:rFonts w:ascii="Times New Roman" w:hAnsi="Times New Roman"/>
          <w:szCs w:val="24"/>
        </w:rPr>
        <w:t>от</w:t>
      </w:r>
      <w:r w:rsidR="00C97C90" w:rsidRPr="008D412F">
        <w:rPr>
          <w:rFonts w:ascii="Times New Roman" w:hAnsi="Times New Roman"/>
          <w:szCs w:val="24"/>
        </w:rPr>
        <w:t xml:space="preserve"> </w:t>
      </w:r>
      <w:r w:rsidR="00FD4BE2">
        <w:rPr>
          <w:rFonts w:ascii="Times New Roman" w:hAnsi="Times New Roman"/>
          <w:szCs w:val="24"/>
        </w:rPr>
        <w:t>17.</w:t>
      </w:r>
      <w:r w:rsidR="008D412F">
        <w:rPr>
          <w:rFonts w:ascii="Times New Roman" w:hAnsi="Times New Roman"/>
          <w:szCs w:val="24"/>
        </w:rPr>
        <w:t>11</w:t>
      </w:r>
      <w:r w:rsidR="000630E9" w:rsidRPr="008D412F">
        <w:rPr>
          <w:rFonts w:ascii="Times New Roman" w:hAnsi="Times New Roman"/>
          <w:szCs w:val="24"/>
        </w:rPr>
        <w:t xml:space="preserve">.2020 </w:t>
      </w:r>
      <w:r w:rsidR="00653A64" w:rsidRPr="008D412F">
        <w:rPr>
          <w:rFonts w:ascii="Times New Roman" w:hAnsi="Times New Roman"/>
          <w:szCs w:val="24"/>
        </w:rPr>
        <w:t>г.</w:t>
      </w:r>
      <w:r w:rsidRPr="008D412F">
        <w:rPr>
          <w:rFonts w:ascii="Times New Roman" w:hAnsi="Times New Roman"/>
          <w:szCs w:val="24"/>
        </w:rPr>
        <w:t xml:space="preserve"> на председателя на Народното събрание</w:t>
      </w:r>
    </w:p>
    <w:p w:rsidR="0099695C" w:rsidRDefault="0099695C" w:rsidP="008D412F">
      <w:pPr>
        <w:spacing w:after="0" w:line="276" w:lineRule="auto"/>
        <w:ind w:firstLine="0"/>
        <w:jc w:val="center"/>
        <w:rPr>
          <w:rFonts w:ascii="Times New Roman" w:hAnsi="Times New Roman"/>
          <w:b/>
          <w:spacing w:val="24"/>
          <w:szCs w:val="24"/>
        </w:rPr>
      </w:pPr>
    </w:p>
    <w:p w:rsidR="001B258B" w:rsidRDefault="001B258B" w:rsidP="008D412F">
      <w:pPr>
        <w:spacing w:after="0" w:line="276" w:lineRule="auto"/>
        <w:ind w:firstLine="0"/>
        <w:jc w:val="center"/>
        <w:rPr>
          <w:rFonts w:ascii="Times New Roman" w:hAnsi="Times New Roman"/>
          <w:b/>
          <w:spacing w:val="24"/>
          <w:szCs w:val="24"/>
        </w:rPr>
      </w:pPr>
    </w:p>
    <w:p w:rsidR="00C07FAE" w:rsidRPr="008D412F" w:rsidRDefault="00C07FAE" w:rsidP="008D412F">
      <w:pPr>
        <w:spacing w:after="0" w:line="276" w:lineRule="auto"/>
        <w:ind w:firstLine="0"/>
        <w:jc w:val="center"/>
        <w:rPr>
          <w:rFonts w:ascii="Times New Roman" w:hAnsi="Times New Roman"/>
          <w:b/>
          <w:spacing w:val="24"/>
          <w:szCs w:val="24"/>
        </w:rPr>
      </w:pPr>
      <w:r w:rsidRPr="008D412F">
        <w:rPr>
          <w:rFonts w:ascii="Times New Roman" w:hAnsi="Times New Roman"/>
          <w:b/>
          <w:spacing w:val="24"/>
          <w:szCs w:val="24"/>
        </w:rPr>
        <w:t>ОБЯВЯВА КОНКУРС</w:t>
      </w:r>
    </w:p>
    <w:p w:rsidR="00805FB6" w:rsidRPr="008D412F" w:rsidRDefault="00C07FAE" w:rsidP="008D412F">
      <w:pPr>
        <w:pStyle w:val="Title"/>
        <w:spacing w:line="276" w:lineRule="auto"/>
      </w:pPr>
      <w:r w:rsidRPr="008D412F">
        <w:t>за длъжността „</w:t>
      </w:r>
      <w:r w:rsidR="008D412F">
        <w:t>началник отдел</w:t>
      </w:r>
      <w:r w:rsidRPr="008D412F">
        <w:t xml:space="preserve">”  </w:t>
      </w:r>
    </w:p>
    <w:p w:rsidR="008D412F" w:rsidRDefault="0099695C" w:rsidP="008D412F">
      <w:pPr>
        <w:pStyle w:val="Title"/>
        <w:spacing w:line="276" w:lineRule="auto"/>
      </w:pPr>
      <w:r>
        <w:t xml:space="preserve">на отдел </w:t>
      </w:r>
      <w:r w:rsidR="008D412F">
        <w:t xml:space="preserve">„Стенографско обслужване и текстообработка“, </w:t>
      </w:r>
    </w:p>
    <w:p w:rsidR="00285929" w:rsidRPr="008D412F" w:rsidRDefault="005C708B" w:rsidP="008D412F">
      <w:pPr>
        <w:pStyle w:val="Title"/>
        <w:spacing w:line="276" w:lineRule="auto"/>
        <w:rPr>
          <w:lang w:val="en-US"/>
        </w:rPr>
      </w:pPr>
      <w:r w:rsidRPr="008D412F">
        <w:t>дирекция „</w:t>
      </w:r>
      <w:r w:rsidR="008D412F">
        <w:t>Пленарни заседания, парламентарен контрол и финални текстове</w:t>
      </w:r>
      <w:r w:rsidR="00C07FAE" w:rsidRPr="008D412F">
        <w:t xml:space="preserve">” </w:t>
      </w:r>
    </w:p>
    <w:p w:rsidR="00215E64" w:rsidRDefault="00215E64" w:rsidP="008D412F">
      <w:pPr>
        <w:pStyle w:val="Title"/>
        <w:spacing w:line="276" w:lineRule="auto"/>
      </w:pPr>
      <w:r w:rsidRPr="008D412F">
        <w:t>в Народното събрание</w:t>
      </w:r>
    </w:p>
    <w:p w:rsidR="0099695C" w:rsidRPr="008D412F" w:rsidRDefault="0099695C" w:rsidP="008D412F">
      <w:pPr>
        <w:pStyle w:val="Title"/>
        <w:spacing w:line="276" w:lineRule="auto"/>
        <w:rPr>
          <w:lang w:val="en-US"/>
        </w:rPr>
      </w:pPr>
    </w:p>
    <w:p w:rsidR="00C07FAE" w:rsidRPr="008D412F" w:rsidRDefault="00C07FAE" w:rsidP="008D412F">
      <w:pPr>
        <w:spacing w:before="120" w:after="0" w:line="276" w:lineRule="auto"/>
        <w:rPr>
          <w:rFonts w:ascii="Times New Roman" w:hAnsi="Times New Roman"/>
          <w:szCs w:val="24"/>
        </w:rPr>
      </w:pPr>
      <w:r w:rsidRPr="008D412F">
        <w:rPr>
          <w:rFonts w:ascii="Times New Roman" w:hAnsi="Times New Roman"/>
          <w:b/>
          <w:szCs w:val="24"/>
        </w:rPr>
        <w:t>1. Брой работни места,</w:t>
      </w:r>
      <w:r w:rsidRPr="008D412F">
        <w:rPr>
          <w:rFonts w:ascii="Times New Roman" w:hAnsi="Times New Roman"/>
          <w:szCs w:val="24"/>
        </w:rPr>
        <w:t xml:space="preserve"> за които е обявен конкурс за тази длъжност – </w:t>
      </w:r>
      <w:r w:rsidR="0099695C">
        <w:rPr>
          <w:rFonts w:ascii="Times New Roman" w:hAnsi="Times New Roman"/>
          <w:b/>
          <w:szCs w:val="24"/>
        </w:rPr>
        <w:t>1</w:t>
      </w:r>
      <w:r w:rsidRPr="008D412F">
        <w:rPr>
          <w:rFonts w:ascii="Times New Roman" w:hAnsi="Times New Roman"/>
          <w:szCs w:val="24"/>
        </w:rPr>
        <w:t xml:space="preserve"> работн</w:t>
      </w:r>
      <w:r w:rsidR="0099695C">
        <w:rPr>
          <w:rFonts w:ascii="Times New Roman" w:hAnsi="Times New Roman"/>
          <w:szCs w:val="24"/>
        </w:rPr>
        <w:t>о</w:t>
      </w:r>
      <w:r w:rsidRPr="008D412F">
        <w:rPr>
          <w:rFonts w:ascii="Times New Roman" w:hAnsi="Times New Roman"/>
          <w:szCs w:val="24"/>
        </w:rPr>
        <w:t xml:space="preserve"> м</w:t>
      </w:r>
      <w:r w:rsidR="0099695C">
        <w:rPr>
          <w:rFonts w:ascii="Times New Roman" w:hAnsi="Times New Roman"/>
          <w:szCs w:val="24"/>
        </w:rPr>
        <w:t>ясто</w:t>
      </w:r>
      <w:r w:rsidRPr="008D412F">
        <w:rPr>
          <w:rFonts w:ascii="Times New Roman" w:hAnsi="Times New Roman"/>
          <w:szCs w:val="24"/>
        </w:rPr>
        <w:t>.</w:t>
      </w:r>
    </w:p>
    <w:p w:rsidR="003D59CE" w:rsidRPr="008D412F" w:rsidRDefault="00C07FAE" w:rsidP="008D412F">
      <w:pPr>
        <w:spacing w:after="0" w:line="276" w:lineRule="auto"/>
        <w:ind w:firstLine="708"/>
        <w:rPr>
          <w:rFonts w:ascii="Times New Roman" w:hAnsi="Times New Roman"/>
          <w:b/>
          <w:szCs w:val="24"/>
        </w:rPr>
      </w:pPr>
      <w:r w:rsidRPr="008D412F">
        <w:rPr>
          <w:rFonts w:ascii="Times New Roman" w:hAnsi="Times New Roman"/>
          <w:b/>
          <w:szCs w:val="24"/>
        </w:rPr>
        <w:t>2. Кратко описание на длъжността:</w:t>
      </w:r>
    </w:p>
    <w:p w:rsidR="008D412F" w:rsidRPr="00540CE3" w:rsidRDefault="00540CE3" w:rsidP="008D412F">
      <w:pPr>
        <w:spacing w:before="120" w:after="0" w:line="276" w:lineRule="auto"/>
        <w:rPr>
          <w:rFonts w:ascii="Times New Roman" w:hAnsi="Times New Roman"/>
          <w:szCs w:val="24"/>
        </w:rPr>
      </w:pPr>
      <w:r w:rsidRPr="00540CE3">
        <w:rPr>
          <w:rFonts w:ascii="Times New Roman" w:hAnsi="Times New Roman"/>
          <w:szCs w:val="24"/>
        </w:rPr>
        <w:t>Ръководна длъжност, която има за цел</w:t>
      </w:r>
      <w:r>
        <w:rPr>
          <w:rFonts w:ascii="Times New Roman" w:hAnsi="Times New Roman"/>
          <w:szCs w:val="24"/>
        </w:rPr>
        <w:t xml:space="preserve"> да ръководи </w:t>
      </w:r>
      <w:r w:rsidR="002B097E">
        <w:rPr>
          <w:rFonts w:ascii="Times New Roman" w:hAnsi="Times New Roman"/>
          <w:szCs w:val="24"/>
        </w:rPr>
        <w:t xml:space="preserve">и </w:t>
      </w:r>
      <w:r>
        <w:rPr>
          <w:rFonts w:ascii="Times New Roman" w:hAnsi="Times New Roman"/>
          <w:szCs w:val="24"/>
        </w:rPr>
        <w:t xml:space="preserve">организира работата на отдела относно стенографското отразяване дейността на Народното събрание. Организира, координира и отговаря за дейността на парламентарните стенографи </w:t>
      </w:r>
      <w:r w:rsidR="001B258B">
        <w:rPr>
          <w:rFonts w:ascii="Times New Roman" w:hAnsi="Times New Roman"/>
          <w:szCs w:val="24"/>
        </w:rPr>
        <w:t xml:space="preserve">и операторите на компютър </w:t>
      </w:r>
      <w:r>
        <w:rPr>
          <w:rFonts w:ascii="Times New Roman" w:hAnsi="Times New Roman"/>
          <w:szCs w:val="24"/>
        </w:rPr>
        <w:t xml:space="preserve">при обслужването на пленарната зала, </w:t>
      </w:r>
      <w:proofErr w:type="spellStart"/>
      <w:r>
        <w:rPr>
          <w:rFonts w:ascii="Times New Roman" w:hAnsi="Times New Roman"/>
          <w:szCs w:val="24"/>
        </w:rPr>
        <w:t>Председат</w:t>
      </w:r>
      <w:r w:rsidR="001B258B">
        <w:rPr>
          <w:rFonts w:ascii="Times New Roman" w:hAnsi="Times New Roman"/>
          <w:szCs w:val="24"/>
        </w:rPr>
        <w:t>елския</w:t>
      </w:r>
      <w:proofErr w:type="spellEnd"/>
      <w:r w:rsidR="001B258B">
        <w:rPr>
          <w:rFonts w:ascii="Times New Roman" w:hAnsi="Times New Roman"/>
          <w:szCs w:val="24"/>
        </w:rPr>
        <w:t xml:space="preserve"> съвет, пресконференциите и срещите на председателя, постоянните и временните комисии на Народното събрание, международни семинари и др. контролира и отговаря за осигуряването на звукозапис на всички заседания, които се обслужват от стенографите, с изключение на пленарните заседания. </w:t>
      </w:r>
    </w:p>
    <w:p w:rsidR="00C07FAE" w:rsidRPr="008D412F" w:rsidRDefault="00C07FAE" w:rsidP="008D412F">
      <w:pPr>
        <w:spacing w:before="120" w:after="0" w:line="276" w:lineRule="auto"/>
        <w:rPr>
          <w:rFonts w:ascii="Times New Roman" w:hAnsi="Times New Roman"/>
          <w:b/>
          <w:szCs w:val="24"/>
        </w:rPr>
      </w:pPr>
      <w:r w:rsidRPr="008D412F">
        <w:rPr>
          <w:rFonts w:ascii="Times New Roman" w:hAnsi="Times New Roman"/>
          <w:b/>
          <w:szCs w:val="24"/>
        </w:rPr>
        <w:t>3. Минимални и специфични изисквания, предвидени в нормативните актове за заемане на длъжността:</w:t>
      </w:r>
    </w:p>
    <w:p w:rsidR="00C07FAE" w:rsidRPr="008D412F" w:rsidRDefault="00C07FAE" w:rsidP="008D412F">
      <w:pPr>
        <w:spacing w:before="80" w:after="0" w:line="276" w:lineRule="auto"/>
        <w:rPr>
          <w:rFonts w:ascii="Times New Roman" w:hAnsi="Times New Roman"/>
          <w:szCs w:val="24"/>
        </w:rPr>
      </w:pPr>
      <w:r w:rsidRPr="008D412F">
        <w:rPr>
          <w:rFonts w:ascii="Times New Roman" w:hAnsi="Times New Roman"/>
          <w:szCs w:val="24"/>
        </w:rPr>
        <w:t xml:space="preserve">- минимална образователно-квалификационна степен, необходима за заемане на длъжността – </w:t>
      </w:r>
      <w:r w:rsidR="008D412F" w:rsidRPr="008D412F">
        <w:rPr>
          <w:rFonts w:ascii="Times New Roman" w:hAnsi="Times New Roman"/>
          <w:szCs w:val="24"/>
        </w:rPr>
        <w:t>магистър</w:t>
      </w:r>
      <w:r w:rsidRPr="008D412F">
        <w:rPr>
          <w:rFonts w:ascii="Times New Roman" w:hAnsi="Times New Roman"/>
          <w:szCs w:val="24"/>
        </w:rPr>
        <w:t>;</w:t>
      </w:r>
    </w:p>
    <w:p w:rsidR="00C07FAE" w:rsidRPr="008D412F" w:rsidRDefault="00C07FAE" w:rsidP="008D412F">
      <w:pPr>
        <w:spacing w:before="80" w:after="0" w:line="276" w:lineRule="auto"/>
        <w:rPr>
          <w:rFonts w:ascii="Times New Roman" w:hAnsi="Times New Roman"/>
          <w:szCs w:val="24"/>
        </w:rPr>
      </w:pPr>
      <w:r w:rsidRPr="008D412F">
        <w:rPr>
          <w:rFonts w:ascii="Times New Roman" w:hAnsi="Times New Roman"/>
          <w:szCs w:val="24"/>
        </w:rPr>
        <w:t xml:space="preserve">- </w:t>
      </w:r>
      <w:r w:rsidR="005C708B" w:rsidRPr="008D412F">
        <w:rPr>
          <w:rFonts w:ascii="Times New Roman" w:hAnsi="Times New Roman"/>
          <w:szCs w:val="24"/>
        </w:rPr>
        <w:t xml:space="preserve">  </w:t>
      </w:r>
      <w:r w:rsidRPr="008D412F">
        <w:rPr>
          <w:rFonts w:ascii="Times New Roman" w:hAnsi="Times New Roman"/>
          <w:szCs w:val="24"/>
        </w:rPr>
        <w:t xml:space="preserve">минимален професионален опит за заемане на длъжността: </w:t>
      </w:r>
      <w:r w:rsidR="008D412F" w:rsidRPr="008D412F">
        <w:rPr>
          <w:rFonts w:ascii="Times New Roman" w:hAnsi="Times New Roman"/>
          <w:szCs w:val="24"/>
        </w:rPr>
        <w:t>5</w:t>
      </w:r>
      <w:r w:rsidRPr="008D412F">
        <w:rPr>
          <w:rFonts w:ascii="Times New Roman" w:hAnsi="Times New Roman"/>
          <w:szCs w:val="24"/>
        </w:rPr>
        <w:t xml:space="preserve"> години</w:t>
      </w:r>
      <w:r w:rsidR="00D17907" w:rsidRPr="008D412F">
        <w:rPr>
          <w:rFonts w:ascii="Times New Roman" w:hAnsi="Times New Roman"/>
          <w:szCs w:val="24"/>
        </w:rPr>
        <w:t xml:space="preserve"> или</w:t>
      </w:r>
    </w:p>
    <w:p w:rsidR="00C07FAE" w:rsidRPr="008D412F" w:rsidRDefault="00C07FAE" w:rsidP="008D412F">
      <w:pPr>
        <w:spacing w:before="80" w:after="0" w:line="276" w:lineRule="auto"/>
        <w:rPr>
          <w:rFonts w:ascii="Times New Roman" w:hAnsi="Times New Roman"/>
          <w:szCs w:val="24"/>
        </w:rPr>
      </w:pPr>
      <w:r w:rsidRPr="008D412F">
        <w:rPr>
          <w:rFonts w:ascii="Times New Roman" w:hAnsi="Times New Roman"/>
          <w:szCs w:val="24"/>
        </w:rPr>
        <w:t>-</w:t>
      </w:r>
      <w:r w:rsidR="005C708B" w:rsidRPr="008D412F">
        <w:rPr>
          <w:rFonts w:ascii="Times New Roman" w:hAnsi="Times New Roman"/>
          <w:szCs w:val="24"/>
        </w:rPr>
        <w:t xml:space="preserve">   </w:t>
      </w:r>
      <w:r w:rsidRPr="008D412F">
        <w:rPr>
          <w:rFonts w:ascii="Times New Roman" w:hAnsi="Times New Roman"/>
          <w:szCs w:val="24"/>
        </w:rPr>
        <w:t xml:space="preserve">минимален ранг за заемане на длъжността - </w:t>
      </w:r>
      <w:r w:rsidR="00BD28FD" w:rsidRPr="008D412F">
        <w:rPr>
          <w:rFonts w:ascii="Times New Roman" w:hAnsi="Times New Roman"/>
          <w:szCs w:val="24"/>
          <w:lang w:val="en-US"/>
        </w:rPr>
        <w:t>I</w:t>
      </w:r>
      <w:r w:rsidRPr="008D412F">
        <w:rPr>
          <w:rFonts w:ascii="Times New Roman" w:hAnsi="Times New Roman"/>
          <w:szCs w:val="24"/>
        </w:rPr>
        <w:t>І младши ранг;</w:t>
      </w:r>
    </w:p>
    <w:p w:rsidR="00653A64" w:rsidRPr="008D412F" w:rsidRDefault="00653A64" w:rsidP="008D412F">
      <w:pPr>
        <w:spacing w:before="80" w:after="0" w:line="276" w:lineRule="auto"/>
        <w:rPr>
          <w:rFonts w:ascii="Times New Roman" w:hAnsi="Times New Roman"/>
          <w:szCs w:val="24"/>
        </w:rPr>
      </w:pPr>
      <w:r w:rsidRPr="008D412F">
        <w:rPr>
          <w:rFonts w:ascii="Times New Roman" w:hAnsi="Times New Roman"/>
          <w:szCs w:val="24"/>
        </w:rPr>
        <w:t xml:space="preserve">- </w:t>
      </w:r>
      <w:r w:rsidR="005C708B" w:rsidRPr="008D412F">
        <w:rPr>
          <w:rFonts w:ascii="Times New Roman" w:hAnsi="Times New Roman"/>
          <w:szCs w:val="24"/>
        </w:rPr>
        <w:t xml:space="preserve">  </w:t>
      </w:r>
      <w:r w:rsidRPr="008D412F">
        <w:rPr>
          <w:rFonts w:ascii="Times New Roman" w:hAnsi="Times New Roman"/>
          <w:szCs w:val="24"/>
        </w:rPr>
        <w:t>кандидатът следва да отговаря на условията по чл. 7 от ЗДСл.</w:t>
      </w:r>
    </w:p>
    <w:p w:rsidR="00C07FAE" w:rsidRPr="008D412F" w:rsidRDefault="00C07FAE" w:rsidP="008D412F">
      <w:pPr>
        <w:spacing w:before="120" w:after="0" w:line="276" w:lineRule="auto"/>
        <w:rPr>
          <w:rFonts w:ascii="Times New Roman" w:hAnsi="Times New Roman"/>
          <w:b/>
          <w:szCs w:val="24"/>
        </w:rPr>
      </w:pPr>
      <w:r w:rsidRPr="008D412F">
        <w:rPr>
          <w:rFonts w:ascii="Times New Roman" w:hAnsi="Times New Roman"/>
          <w:b/>
          <w:szCs w:val="24"/>
        </w:rPr>
        <w:t xml:space="preserve">4. Допълнителни </w:t>
      </w:r>
      <w:r w:rsidR="00337D6D" w:rsidRPr="008D412F">
        <w:rPr>
          <w:rFonts w:ascii="Times New Roman" w:hAnsi="Times New Roman"/>
          <w:b/>
          <w:szCs w:val="24"/>
        </w:rPr>
        <w:t>умения и квалификация</w:t>
      </w:r>
      <w:r w:rsidRPr="008D412F">
        <w:rPr>
          <w:rFonts w:ascii="Times New Roman" w:hAnsi="Times New Roman"/>
          <w:b/>
          <w:szCs w:val="24"/>
        </w:rPr>
        <w:t xml:space="preserve"> за длъжността:</w:t>
      </w:r>
    </w:p>
    <w:p w:rsidR="008D412F" w:rsidRDefault="008D412F" w:rsidP="0099695C">
      <w:pPr>
        <w:pStyle w:val="ListParagraph"/>
        <w:numPr>
          <w:ilvl w:val="0"/>
          <w:numId w:val="10"/>
        </w:numPr>
        <w:tabs>
          <w:tab w:val="left" w:pos="0"/>
          <w:tab w:val="left" w:pos="1134"/>
        </w:tabs>
        <w:spacing w:before="120" w:line="276" w:lineRule="auto"/>
        <w:ind w:left="0" w:firstLine="851"/>
        <w:jc w:val="both"/>
        <w:rPr>
          <w:rFonts w:ascii="Times New Roman" w:hAnsi="Times New Roman"/>
        </w:rPr>
      </w:pPr>
      <w:r w:rsidRPr="008D412F">
        <w:rPr>
          <w:rFonts w:ascii="Times New Roman" w:hAnsi="Times New Roman"/>
          <w:color w:val="000000" w:themeColor="text1"/>
        </w:rPr>
        <w:t>професионална област, по която е придобито образованието –</w:t>
      </w:r>
      <w:r w:rsidRPr="008D412F">
        <w:rPr>
          <w:rFonts w:ascii="Times New Roman" w:hAnsi="Times New Roman"/>
        </w:rPr>
        <w:t xml:space="preserve"> хуманитарни науки, социални, стопански и правни науки;</w:t>
      </w:r>
    </w:p>
    <w:p w:rsidR="008D412F" w:rsidRDefault="008D412F" w:rsidP="0099695C">
      <w:pPr>
        <w:pStyle w:val="ListParagraph"/>
        <w:numPr>
          <w:ilvl w:val="0"/>
          <w:numId w:val="10"/>
        </w:numPr>
        <w:tabs>
          <w:tab w:val="left" w:pos="0"/>
          <w:tab w:val="left" w:pos="1134"/>
        </w:tabs>
        <w:spacing w:before="120" w:line="276" w:lineRule="auto"/>
        <w:ind w:left="0" w:firstLine="851"/>
        <w:jc w:val="both"/>
        <w:rPr>
          <w:rFonts w:ascii="Times New Roman" w:hAnsi="Times New Roman"/>
        </w:rPr>
      </w:pPr>
      <w:r w:rsidRPr="008D412F">
        <w:rPr>
          <w:rFonts w:ascii="Times New Roman" w:hAnsi="Times New Roman"/>
        </w:rPr>
        <w:t>владеене на система от кратки писмени знаци и особени правила, въз основа на които се оформя стенографско писмо;</w:t>
      </w:r>
    </w:p>
    <w:p w:rsidR="008D412F" w:rsidRPr="008D412F" w:rsidRDefault="008D412F" w:rsidP="0099695C">
      <w:pPr>
        <w:pStyle w:val="ListParagraph"/>
        <w:numPr>
          <w:ilvl w:val="0"/>
          <w:numId w:val="10"/>
        </w:numPr>
        <w:tabs>
          <w:tab w:val="left" w:pos="0"/>
          <w:tab w:val="left" w:pos="1134"/>
        </w:tabs>
        <w:spacing w:before="120" w:line="276" w:lineRule="auto"/>
        <w:ind w:left="0" w:firstLine="851"/>
        <w:jc w:val="both"/>
        <w:rPr>
          <w:rFonts w:ascii="Times New Roman" w:hAnsi="Times New Roman"/>
        </w:rPr>
      </w:pPr>
      <w:r w:rsidRPr="008D412F">
        <w:rPr>
          <w:rFonts w:ascii="Times New Roman" w:hAnsi="Times New Roman"/>
        </w:rPr>
        <w:t>да притежава разрешение за достъп до класифицирана информация с ниво на класификация „Секретно“;</w:t>
      </w:r>
    </w:p>
    <w:p w:rsidR="008D412F" w:rsidRPr="008D412F" w:rsidRDefault="008D412F" w:rsidP="0099695C">
      <w:pPr>
        <w:numPr>
          <w:ilvl w:val="0"/>
          <w:numId w:val="10"/>
        </w:numPr>
        <w:tabs>
          <w:tab w:val="left" w:pos="0"/>
          <w:tab w:val="left" w:pos="1134"/>
        </w:tabs>
        <w:spacing w:after="0" w:line="276" w:lineRule="auto"/>
        <w:ind w:left="0" w:firstLine="851"/>
        <w:rPr>
          <w:rFonts w:ascii="Times New Roman" w:hAnsi="Times New Roman"/>
          <w:szCs w:val="24"/>
        </w:rPr>
      </w:pPr>
      <w:r w:rsidRPr="008D412F">
        <w:rPr>
          <w:rFonts w:ascii="Times New Roman" w:hAnsi="Times New Roman"/>
          <w:szCs w:val="24"/>
        </w:rPr>
        <w:lastRenderedPageBreak/>
        <w:t xml:space="preserve">добра компютърна грамотност – </w:t>
      </w:r>
      <w:r w:rsidRPr="008D412F">
        <w:rPr>
          <w:rFonts w:ascii="Times New Roman" w:hAnsi="Times New Roman"/>
          <w:szCs w:val="24"/>
          <w:lang w:val="en-US"/>
        </w:rPr>
        <w:t>Windows, MS Office, IIS</w:t>
      </w:r>
      <w:r w:rsidRPr="008D412F">
        <w:rPr>
          <w:rFonts w:ascii="Times New Roman" w:hAnsi="Times New Roman"/>
          <w:szCs w:val="24"/>
        </w:rPr>
        <w:t>, интернет, електронна поща и др.</w:t>
      </w:r>
    </w:p>
    <w:p w:rsidR="00C07FAE" w:rsidRPr="008D412F" w:rsidRDefault="00C07FAE" w:rsidP="008D412F">
      <w:pPr>
        <w:spacing w:before="120" w:after="0" w:line="276" w:lineRule="auto"/>
        <w:rPr>
          <w:rFonts w:ascii="Times New Roman" w:hAnsi="Times New Roman"/>
          <w:szCs w:val="24"/>
        </w:rPr>
      </w:pPr>
      <w:r w:rsidRPr="008D412F">
        <w:rPr>
          <w:rFonts w:ascii="Times New Roman" w:hAnsi="Times New Roman"/>
          <w:b/>
          <w:szCs w:val="24"/>
        </w:rPr>
        <w:t>5. Минимален размер на основната заплата</w:t>
      </w:r>
      <w:r w:rsidRPr="008D412F">
        <w:rPr>
          <w:rFonts w:ascii="Times New Roman" w:hAnsi="Times New Roman"/>
          <w:szCs w:val="24"/>
        </w:rPr>
        <w:t xml:space="preserve"> –</w:t>
      </w:r>
      <w:r w:rsidR="00D17907" w:rsidRPr="008D412F">
        <w:rPr>
          <w:rFonts w:ascii="Times New Roman" w:hAnsi="Times New Roman"/>
          <w:szCs w:val="24"/>
        </w:rPr>
        <w:t xml:space="preserve"> </w:t>
      </w:r>
      <w:r w:rsidR="00FE1F25" w:rsidRPr="00FE1F25">
        <w:rPr>
          <w:rFonts w:ascii="Times New Roman" w:hAnsi="Times New Roman"/>
          <w:szCs w:val="24"/>
        </w:rPr>
        <w:t>2129</w:t>
      </w:r>
      <w:r w:rsidR="005C708B" w:rsidRPr="008D412F">
        <w:rPr>
          <w:rFonts w:ascii="Times New Roman" w:hAnsi="Times New Roman"/>
          <w:szCs w:val="24"/>
        </w:rPr>
        <w:t xml:space="preserve"> </w:t>
      </w:r>
      <w:r w:rsidR="00653A64" w:rsidRPr="008D412F">
        <w:rPr>
          <w:rFonts w:ascii="Times New Roman" w:hAnsi="Times New Roman"/>
          <w:szCs w:val="24"/>
        </w:rPr>
        <w:t>лв.</w:t>
      </w:r>
    </w:p>
    <w:p w:rsidR="00FF7B78" w:rsidRPr="008D412F" w:rsidRDefault="00FF7B78" w:rsidP="008D412F">
      <w:pPr>
        <w:spacing w:before="120" w:after="0" w:line="276" w:lineRule="auto"/>
        <w:rPr>
          <w:rFonts w:ascii="Times New Roman" w:hAnsi="Times New Roman"/>
          <w:i/>
          <w:szCs w:val="24"/>
        </w:rPr>
      </w:pPr>
      <w:r w:rsidRPr="008D412F">
        <w:rPr>
          <w:rStyle w:val="info-table"/>
          <w:rFonts w:ascii="Times New Roman" w:hAnsi="Times New Roman"/>
          <w:i/>
          <w:szCs w:val="24"/>
        </w:rPr>
        <w:t>Основният размер на заплатата за длъжността се определя в зависимост от професионалния опит на спечелилия конкурса кандидат, съгласно нормативните актове, определящи формирането на възнаграждението.</w:t>
      </w:r>
    </w:p>
    <w:p w:rsidR="00C07FAE" w:rsidRPr="008D412F" w:rsidRDefault="00C07FAE" w:rsidP="008D412F">
      <w:pPr>
        <w:spacing w:before="120" w:after="0" w:line="276" w:lineRule="auto"/>
        <w:rPr>
          <w:rFonts w:ascii="Times New Roman" w:hAnsi="Times New Roman"/>
          <w:b/>
          <w:szCs w:val="24"/>
        </w:rPr>
      </w:pPr>
      <w:r w:rsidRPr="008D412F">
        <w:rPr>
          <w:rFonts w:ascii="Times New Roman" w:hAnsi="Times New Roman"/>
          <w:b/>
          <w:szCs w:val="24"/>
        </w:rPr>
        <w:t>6. Начин за провеждане на конкурса:</w:t>
      </w:r>
    </w:p>
    <w:p w:rsidR="00C07FAE" w:rsidRPr="008D412F" w:rsidRDefault="00C07FAE" w:rsidP="008D412F">
      <w:pPr>
        <w:spacing w:before="80" w:after="0" w:line="276" w:lineRule="auto"/>
        <w:rPr>
          <w:rFonts w:ascii="Times New Roman" w:hAnsi="Times New Roman"/>
          <w:szCs w:val="24"/>
        </w:rPr>
      </w:pPr>
      <w:r w:rsidRPr="008D412F">
        <w:rPr>
          <w:rFonts w:ascii="Times New Roman" w:hAnsi="Times New Roman"/>
          <w:szCs w:val="24"/>
        </w:rPr>
        <w:t xml:space="preserve">- </w:t>
      </w:r>
      <w:r w:rsidR="005C708B" w:rsidRPr="008D412F">
        <w:rPr>
          <w:rFonts w:ascii="Times New Roman" w:hAnsi="Times New Roman"/>
          <w:szCs w:val="24"/>
        </w:rPr>
        <w:t xml:space="preserve"> </w:t>
      </w:r>
      <w:r w:rsidR="005A4F4F">
        <w:rPr>
          <w:rFonts w:ascii="Times New Roman" w:hAnsi="Times New Roman"/>
          <w:szCs w:val="24"/>
        </w:rPr>
        <w:t>тест</w:t>
      </w:r>
      <w:r w:rsidRPr="008D412F">
        <w:rPr>
          <w:rFonts w:ascii="Times New Roman" w:hAnsi="Times New Roman"/>
          <w:szCs w:val="24"/>
        </w:rPr>
        <w:t>;</w:t>
      </w:r>
    </w:p>
    <w:p w:rsidR="00C07FAE" w:rsidRPr="008D412F" w:rsidRDefault="00C07FAE" w:rsidP="008D412F">
      <w:pPr>
        <w:spacing w:before="80" w:after="0" w:line="276" w:lineRule="auto"/>
        <w:rPr>
          <w:rFonts w:ascii="Times New Roman" w:hAnsi="Times New Roman"/>
          <w:szCs w:val="24"/>
        </w:rPr>
      </w:pPr>
      <w:r w:rsidRPr="008D412F">
        <w:rPr>
          <w:rFonts w:ascii="Times New Roman" w:hAnsi="Times New Roman"/>
          <w:szCs w:val="24"/>
        </w:rPr>
        <w:t xml:space="preserve">- </w:t>
      </w:r>
      <w:r w:rsidR="005C708B" w:rsidRPr="008D412F">
        <w:rPr>
          <w:rFonts w:ascii="Times New Roman" w:hAnsi="Times New Roman"/>
          <w:szCs w:val="24"/>
        </w:rPr>
        <w:t xml:space="preserve"> </w:t>
      </w:r>
      <w:r w:rsidRPr="008D412F">
        <w:rPr>
          <w:rFonts w:ascii="Times New Roman" w:hAnsi="Times New Roman"/>
          <w:szCs w:val="24"/>
        </w:rPr>
        <w:t>интервю.</w:t>
      </w:r>
    </w:p>
    <w:p w:rsidR="00C07FAE" w:rsidRPr="008D412F" w:rsidRDefault="00C07FAE" w:rsidP="008D412F">
      <w:pPr>
        <w:spacing w:before="120" w:after="0" w:line="276" w:lineRule="auto"/>
        <w:rPr>
          <w:rFonts w:ascii="Times New Roman" w:hAnsi="Times New Roman"/>
          <w:b/>
          <w:szCs w:val="24"/>
        </w:rPr>
      </w:pPr>
      <w:r w:rsidRPr="008D412F">
        <w:rPr>
          <w:rFonts w:ascii="Times New Roman" w:hAnsi="Times New Roman"/>
          <w:b/>
          <w:szCs w:val="24"/>
        </w:rPr>
        <w:t>7. Необходими документи за кандидатстване:</w:t>
      </w:r>
    </w:p>
    <w:p w:rsidR="008D412F" w:rsidRPr="008D412F" w:rsidRDefault="008D412F" w:rsidP="008D412F">
      <w:pPr>
        <w:spacing w:before="80" w:line="276" w:lineRule="auto"/>
        <w:ind w:firstLine="708"/>
        <w:rPr>
          <w:rFonts w:ascii="Times New Roman" w:hAnsi="Times New Roman"/>
          <w:szCs w:val="24"/>
        </w:rPr>
      </w:pPr>
      <w:r w:rsidRPr="008D412F">
        <w:rPr>
          <w:rFonts w:ascii="Times New Roman" w:hAnsi="Times New Roman"/>
          <w:szCs w:val="24"/>
        </w:rPr>
        <w:t>- Заявление по образец - Приложение 3 към чл. 17, ал. 2 от Наредбата за провеждане на конкурсите и подбора при мобилност на държавните служители;</w:t>
      </w:r>
    </w:p>
    <w:p w:rsidR="008D412F" w:rsidRPr="008D412F" w:rsidRDefault="008D412F" w:rsidP="008D412F">
      <w:pPr>
        <w:spacing w:before="80" w:line="276" w:lineRule="auto"/>
        <w:ind w:firstLine="708"/>
        <w:rPr>
          <w:rFonts w:ascii="Times New Roman" w:hAnsi="Times New Roman"/>
          <w:szCs w:val="24"/>
        </w:rPr>
      </w:pPr>
      <w:r w:rsidRPr="008D412F">
        <w:rPr>
          <w:rFonts w:ascii="Times New Roman" w:hAnsi="Times New Roman"/>
          <w:szCs w:val="24"/>
        </w:rPr>
        <w:t>- Декларация по чл. 17, ал. 3, т. 1 от Наредбата за провеждане на конкурсите и подбора при мобилност на държавните служители;</w:t>
      </w:r>
    </w:p>
    <w:p w:rsidR="008D412F" w:rsidRPr="008D412F" w:rsidRDefault="008D412F" w:rsidP="008D412F">
      <w:pPr>
        <w:spacing w:before="80" w:line="276" w:lineRule="auto"/>
        <w:ind w:firstLine="708"/>
        <w:rPr>
          <w:rFonts w:ascii="Times New Roman" w:hAnsi="Times New Roman"/>
          <w:szCs w:val="24"/>
        </w:rPr>
      </w:pPr>
      <w:r w:rsidRPr="008D412F">
        <w:rPr>
          <w:rFonts w:ascii="Times New Roman" w:hAnsi="Times New Roman"/>
          <w:szCs w:val="24"/>
        </w:rPr>
        <w:t>- Съгласие за проучване по Закона за защита на класифицираната информация;</w:t>
      </w:r>
    </w:p>
    <w:p w:rsidR="008D412F" w:rsidRPr="008D412F" w:rsidRDefault="008D412F" w:rsidP="008D412F">
      <w:pPr>
        <w:spacing w:before="80" w:line="276" w:lineRule="auto"/>
        <w:ind w:firstLine="708"/>
        <w:rPr>
          <w:rFonts w:ascii="Times New Roman" w:hAnsi="Times New Roman"/>
          <w:szCs w:val="24"/>
        </w:rPr>
      </w:pPr>
      <w:r w:rsidRPr="008D412F">
        <w:rPr>
          <w:rFonts w:ascii="Times New Roman" w:hAnsi="Times New Roman"/>
          <w:szCs w:val="24"/>
        </w:rPr>
        <w:t>- Копие от документи за придобита образователно-квалификационна степен, допълнителна квалификация и правоспособност, които се изискват за длъжността; ако дипломата на кандидата за придобито в Република България образование е вписана в Регистъра на завършилите студенти и докторанти, в заявлението се посочват номер, дата и издател на дипломата, а ако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 в заявлението се посочват номер, дата и издател на документа за признаване, като копие на диплома на се прилага;</w:t>
      </w:r>
    </w:p>
    <w:p w:rsidR="008D412F" w:rsidRPr="008D412F" w:rsidRDefault="008D412F" w:rsidP="008D412F">
      <w:pPr>
        <w:spacing w:before="80" w:line="276" w:lineRule="auto"/>
        <w:ind w:firstLine="708"/>
        <w:rPr>
          <w:rFonts w:ascii="Times New Roman" w:hAnsi="Times New Roman"/>
          <w:szCs w:val="24"/>
        </w:rPr>
      </w:pPr>
      <w:r w:rsidRPr="008D412F">
        <w:rPr>
          <w:rFonts w:ascii="Times New Roman" w:hAnsi="Times New Roman"/>
          <w:szCs w:val="24"/>
        </w:rPr>
        <w:t>- Копие от документите, които удостоверяват продължителността на професионалния опит;</w:t>
      </w:r>
      <w:bookmarkStart w:id="0" w:name="_GoBack"/>
      <w:bookmarkEnd w:id="0"/>
    </w:p>
    <w:p w:rsidR="008D412F" w:rsidRPr="008D412F" w:rsidRDefault="008D412F" w:rsidP="008D412F">
      <w:pPr>
        <w:spacing w:before="80" w:line="276" w:lineRule="auto"/>
        <w:ind w:firstLine="708"/>
        <w:rPr>
          <w:rFonts w:ascii="Times New Roman" w:hAnsi="Times New Roman"/>
          <w:szCs w:val="24"/>
        </w:rPr>
      </w:pPr>
      <w:r w:rsidRPr="008D412F">
        <w:rPr>
          <w:rFonts w:ascii="Times New Roman" w:hAnsi="Times New Roman"/>
          <w:szCs w:val="24"/>
        </w:rPr>
        <w:t xml:space="preserve">- </w:t>
      </w:r>
      <w:r w:rsidRPr="008D412F">
        <w:rPr>
          <w:rFonts w:ascii="Times New Roman" w:hAnsi="Times New Roman"/>
          <w:szCs w:val="24"/>
          <w:lang w:val="en-US"/>
        </w:rPr>
        <w:t xml:space="preserve">  </w:t>
      </w:r>
      <w:r w:rsidRPr="008D412F">
        <w:rPr>
          <w:rFonts w:ascii="Times New Roman" w:hAnsi="Times New Roman"/>
          <w:szCs w:val="24"/>
        </w:rPr>
        <w:t>Други документи, които са свързани с изискванията за заемане на длъжността.</w:t>
      </w:r>
    </w:p>
    <w:p w:rsidR="00C07FAE" w:rsidRPr="008D412F" w:rsidRDefault="00C07FAE" w:rsidP="008D412F">
      <w:pPr>
        <w:spacing w:before="120" w:after="0" w:line="276" w:lineRule="auto"/>
        <w:rPr>
          <w:rFonts w:ascii="Times New Roman" w:hAnsi="Times New Roman"/>
          <w:b/>
          <w:szCs w:val="24"/>
        </w:rPr>
      </w:pPr>
      <w:r w:rsidRPr="008D412F">
        <w:rPr>
          <w:rFonts w:ascii="Times New Roman" w:hAnsi="Times New Roman"/>
          <w:b/>
          <w:szCs w:val="24"/>
        </w:rPr>
        <w:t>8. Място и срок за подаване на документи:</w:t>
      </w:r>
    </w:p>
    <w:p w:rsidR="008D412F" w:rsidRPr="00A35CD4" w:rsidRDefault="008D412F" w:rsidP="008D412F">
      <w:pPr>
        <w:spacing w:before="120" w:line="276" w:lineRule="auto"/>
        <w:ind w:firstLine="708"/>
        <w:rPr>
          <w:rFonts w:ascii="Times New Roman" w:hAnsi="Times New Roman"/>
        </w:rPr>
      </w:pPr>
      <w:r w:rsidRPr="00A35CD4">
        <w:rPr>
          <w:rFonts w:ascii="Times New Roman" w:hAnsi="Times New Roman"/>
        </w:rPr>
        <w:t>Документите следва да бъдат представени лично или чрез пълномощник в 10 (десет) дневен срок от публикуване на обявлението на адрес: гр. София, пл. „Княз</w:t>
      </w:r>
      <w:r w:rsidRPr="00A35CD4">
        <w:rPr>
          <w:rFonts w:ascii="Times New Roman" w:hAnsi="Times New Roman"/>
          <w:b/>
        </w:rPr>
        <w:t xml:space="preserve"> </w:t>
      </w:r>
      <w:r w:rsidRPr="00A35CD4">
        <w:rPr>
          <w:rFonts w:ascii="Times New Roman" w:hAnsi="Times New Roman"/>
        </w:rPr>
        <w:t>Александър І” № 1 (входа от бул. „Княз Дондуков”), телефон 02/939 22 35 или  02/939 24 77 (вътрешен 22 35 или 24 77)</w:t>
      </w:r>
      <w:r>
        <w:rPr>
          <w:rFonts w:ascii="Times New Roman" w:hAnsi="Times New Roman"/>
        </w:rPr>
        <w:t>,</w:t>
      </w:r>
      <w:r w:rsidRPr="00A35CD4">
        <w:rPr>
          <w:rFonts w:ascii="Times New Roman" w:hAnsi="Times New Roman"/>
        </w:rPr>
        <w:t xml:space="preserve"> всеки работен ден от 10:00 до 12:30 и от 14:00 до 16:00 часа. Документите може да се подават и по електронен път на </w:t>
      </w:r>
      <w:proofErr w:type="spellStart"/>
      <w:r w:rsidRPr="00A35CD4">
        <w:rPr>
          <w:rFonts w:ascii="Times New Roman" w:hAnsi="Times New Roman"/>
        </w:rPr>
        <w:t>e-mail</w:t>
      </w:r>
      <w:proofErr w:type="spellEnd"/>
      <w:r w:rsidRPr="00A35CD4">
        <w:rPr>
          <w:rFonts w:ascii="Times New Roman" w:hAnsi="Times New Roman"/>
        </w:rPr>
        <w:t xml:space="preserve"> адрес: </w:t>
      </w:r>
      <w:hyperlink r:id="rId8" w:history="1">
        <w:r w:rsidRPr="00A35CD4">
          <w:rPr>
            <w:rStyle w:val="Hyperlink"/>
            <w:rFonts w:ascii="Times New Roman" w:hAnsi="Times New Roman"/>
            <w:b/>
            <w:lang w:val="en-US"/>
          </w:rPr>
          <w:t>uchr@parliament.bg</w:t>
        </w:r>
      </w:hyperlink>
      <w:r w:rsidRPr="00A35CD4">
        <w:rPr>
          <w:rFonts w:ascii="Times New Roman" w:hAnsi="Times New Roman"/>
        </w:rPr>
        <w:t>, като в този случ</w:t>
      </w:r>
      <w:r w:rsidR="00FC62EF">
        <w:rPr>
          <w:rFonts w:ascii="Times New Roman" w:hAnsi="Times New Roman"/>
        </w:rPr>
        <w:t xml:space="preserve">ай заявлението по чл. 17, ал. 2 и </w:t>
      </w:r>
      <w:r w:rsidRPr="00A35CD4">
        <w:rPr>
          <w:rFonts w:ascii="Times New Roman" w:hAnsi="Times New Roman"/>
        </w:rPr>
        <w:t>декларацията по чл. 17, ал. 3, т. 1 от НПКПМДС</w:t>
      </w:r>
      <w:r w:rsidR="00FC62EF">
        <w:rPr>
          <w:rFonts w:ascii="Times New Roman" w:hAnsi="Times New Roman"/>
        </w:rPr>
        <w:t xml:space="preserve"> </w:t>
      </w:r>
      <w:r w:rsidRPr="00A35CD4">
        <w:rPr>
          <w:rFonts w:ascii="Times New Roman" w:hAnsi="Times New Roman"/>
        </w:rPr>
        <w:t xml:space="preserve">следва да бъдат подписани от кандидата с електронен подпис. </w:t>
      </w:r>
    </w:p>
    <w:p w:rsidR="008D412F" w:rsidRPr="00A35CD4" w:rsidRDefault="008D412F" w:rsidP="008D412F">
      <w:pPr>
        <w:pStyle w:val="Style"/>
        <w:spacing w:line="276" w:lineRule="auto"/>
        <w:ind w:left="-180" w:firstLine="888"/>
        <w:rPr>
          <w:spacing w:val="-4"/>
        </w:rPr>
      </w:pPr>
      <w:r w:rsidRPr="00A35CD4">
        <w:rPr>
          <w:spacing w:val="-4"/>
        </w:rPr>
        <w:t>Достъпът до сградата се осъществява при спазване на временните противоепидемични мерки на територията на Република България, въведени със заповеди на министъра на здравеопазването. Поставянето на защитна маска за лице за еднократна или многократна употреба или друго средство, покриващо носа и устата, е задължително.</w:t>
      </w:r>
    </w:p>
    <w:p w:rsidR="00C07FAE" w:rsidRDefault="00C07FAE" w:rsidP="008D412F">
      <w:pPr>
        <w:spacing w:before="120" w:after="0" w:line="276" w:lineRule="auto"/>
        <w:rPr>
          <w:rFonts w:ascii="Times New Roman" w:hAnsi="Times New Roman"/>
          <w:b/>
          <w:color w:val="FF0000"/>
          <w:szCs w:val="24"/>
        </w:rPr>
      </w:pPr>
      <w:r w:rsidRPr="008D412F">
        <w:rPr>
          <w:rFonts w:ascii="Times New Roman" w:hAnsi="Times New Roman"/>
          <w:b/>
          <w:szCs w:val="24"/>
        </w:rPr>
        <w:t xml:space="preserve">Краен срок за подаване на документи –  </w:t>
      </w:r>
      <w:r w:rsidR="00FD4BE2">
        <w:rPr>
          <w:rFonts w:ascii="Times New Roman" w:hAnsi="Times New Roman"/>
          <w:b/>
          <w:szCs w:val="24"/>
        </w:rPr>
        <w:t>27.</w:t>
      </w:r>
      <w:r w:rsidR="0099695C">
        <w:rPr>
          <w:rFonts w:ascii="Times New Roman" w:hAnsi="Times New Roman"/>
          <w:b/>
          <w:szCs w:val="24"/>
        </w:rPr>
        <w:t>11</w:t>
      </w:r>
      <w:r w:rsidR="000630E9" w:rsidRPr="008D412F">
        <w:rPr>
          <w:rFonts w:ascii="Times New Roman" w:hAnsi="Times New Roman"/>
          <w:b/>
          <w:szCs w:val="24"/>
        </w:rPr>
        <w:t>.</w:t>
      </w:r>
      <w:r w:rsidR="00974728" w:rsidRPr="008D412F">
        <w:rPr>
          <w:rFonts w:ascii="Times New Roman" w:hAnsi="Times New Roman"/>
          <w:b/>
          <w:szCs w:val="24"/>
        </w:rPr>
        <w:t>2020</w:t>
      </w:r>
      <w:r w:rsidR="00653A64" w:rsidRPr="008D412F">
        <w:rPr>
          <w:rFonts w:ascii="Times New Roman" w:hAnsi="Times New Roman"/>
          <w:b/>
          <w:szCs w:val="24"/>
        </w:rPr>
        <w:t xml:space="preserve"> г.</w:t>
      </w:r>
      <w:r w:rsidRPr="008D412F">
        <w:rPr>
          <w:rFonts w:ascii="Times New Roman" w:hAnsi="Times New Roman"/>
          <w:b/>
          <w:color w:val="FF0000"/>
          <w:szCs w:val="24"/>
        </w:rPr>
        <w:t xml:space="preserve"> </w:t>
      </w:r>
    </w:p>
    <w:p w:rsidR="001B258B" w:rsidRPr="008D412F" w:rsidRDefault="001B258B" w:rsidP="008D412F">
      <w:pPr>
        <w:spacing w:before="120" w:after="0" w:line="276" w:lineRule="auto"/>
        <w:rPr>
          <w:rFonts w:ascii="Times New Roman" w:hAnsi="Times New Roman"/>
          <w:b/>
          <w:szCs w:val="24"/>
        </w:rPr>
      </w:pPr>
    </w:p>
    <w:p w:rsidR="00C07FAE" w:rsidRPr="008D412F" w:rsidRDefault="00C07FAE" w:rsidP="008D412F">
      <w:pPr>
        <w:spacing w:before="120" w:line="276" w:lineRule="auto"/>
        <w:ind w:firstLine="708"/>
        <w:rPr>
          <w:rFonts w:ascii="Times New Roman" w:hAnsi="Times New Roman"/>
          <w:szCs w:val="24"/>
          <w:lang w:val="en-US"/>
        </w:rPr>
      </w:pPr>
      <w:r w:rsidRPr="008D412F">
        <w:rPr>
          <w:rFonts w:ascii="Times New Roman" w:hAnsi="Times New Roman"/>
          <w:b/>
          <w:szCs w:val="24"/>
        </w:rPr>
        <w:lastRenderedPageBreak/>
        <w:t>9. Общодостъпно място, на което ще се обявяват списъците или други съобщения във връзка с конкурса</w:t>
      </w:r>
      <w:r w:rsidRPr="008D412F">
        <w:rPr>
          <w:rFonts w:ascii="Times New Roman" w:hAnsi="Times New Roman"/>
          <w:szCs w:val="24"/>
        </w:rPr>
        <w:t xml:space="preserve"> – информационното табло във фоайето на сградата на Народното събрание, гр. София, пл. „Княз</w:t>
      </w:r>
      <w:r w:rsidRPr="008D412F">
        <w:rPr>
          <w:rFonts w:ascii="Times New Roman" w:hAnsi="Times New Roman"/>
          <w:b/>
          <w:szCs w:val="24"/>
        </w:rPr>
        <w:t xml:space="preserve"> </w:t>
      </w:r>
      <w:r w:rsidRPr="008D412F">
        <w:rPr>
          <w:rFonts w:ascii="Times New Roman" w:hAnsi="Times New Roman"/>
          <w:szCs w:val="24"/>
        </w:rPr>
        <w:t xml:space="preserve">Александър І” № 1 (входа от бул. „Княз Дондуков”) и на интернет страницата на Народното събрание </w:t>
      </w:r>
      <w:r w:rsidRPr="008D412F">
        <w:rPr>
          <w:rFonts w:ascii="Times New Roman" w:hAnsi="Times New Roman"/>
          <w:szCs w:val="24"/>
          <w:lang w:val="en-US"/>
        </w:rPr>
        <w:t>www.parliament.bg.</w:t>
      </w:r>
    </w:p>
    <w:p w:rsidR="00C07FAE" w:rsidRPr="008D412F" w:rsidRDefault="00974728" w:rsidP="008D412F">
      <w:pPr>
        <w:spacing w:before="240" w:after="0" w:line="276" w:lineRule="auto"/>
        <w:rPr>
          <w:rFonts w:ascii="Times New Roman" w:hAnsi="Times New Roman"/>
          <w:szCs w:val="24"/>
        </w:rPr>
      </w:pPr>
      <w:r w:rsidRPr="008D412F">
        <w:rPr>
          <w:rFonts w:ascii="Times New Roman" w:hAnsi="Times New Roman"/>
          <w:szCs w:val="24"/>
        </w:rPr>
        <w:t xml:space="preserve">Информацията за пречките за назначаване и длъжностната </w:t>
      </w:r>
      <w:r w:rsidR="00C07FAE" w:rsidRPr="008D412F">
        <w:rPr>
          <w:rFonts w:ascii="Times New Roman" w:hAnsi="Times New Roman"/>
          <w:szCs w:val="24"/>
        </w:rPr>
        <w:t>характеристика за конкурсната длъжност се предоставя</w:t>
      </w:r>
      <w:r w:rsidR="00464DF2" w:rsidRPr="008D412F">
        <w:rPr>
          <w:rFonts w:ascii="Times New Roman" w:hAnsi="Times New Roman"/>
          <w:szCs w:val="24"/>
        </w:rPr>
        <w:t>т</w:t>
      </w:r>
      <w:r w:rsidR="00C07FAE" w:rsidRPr="008D412F">
        <w:rPr>
          <w:rFonts w:ascii="Times New Roman" w:hAnsi="Times New Roman"/>
          <w:szCs w:val="24"/>
        </w:rPr>
        <w:t xml:space="preserve"> на кандидатите при подаване на документи.</w:t>
      </w:r>
    </w:p>
    <w:p w:rsidR="00A96890" w:rsidRPr="008D412F" w:rsidRDefault="00C07FAE" w:rsidP="008D412F">
      <w:pPr>
        <w:spacing w:before="120" w:after="0" w:line="276" w:lineRule="auto"/>
        <w:rPr>
          <w:rStyle w:val="Hyperlink"/>
          <w:rFonts w:ascii="Times New Roman" w:hAnsi="Times New Roman"/>
          <w:color w:val="auto"/>
          <w:szCs w:val="24"/>
          <w:u w:val="none"/>
        </w:rPr>
      </w:pPr>
      <w:r w:rsidRPr="008D412F">
        <w:rPr>
          <w:rFonts w:ascii="Times New Roman" w:hAnsi="Times New Roman"/>
          <w:szCs w:val="24"/>
        </w:rPr>
        <w:t>Образци на заявление за участие в конкурс</w:t>
      </w:r>
      <w:r w:rsidR="002B097E">
        <w:rPr>
          <w:rFonts w:ascii="Times New Roman" w:hAnsi="Times New Roman"/>
          <w:szCs w:val="24"/>
        </w:rPr>
        <w:t xml:space="preserve">, </w:t>
      </w:r>
      <w:r w:rsidRPr="008D412F">
        <w:rPr>
          <w:rFonts w:ascii="Times New Roman" w:hAnsi="Times New Roman"/>
          <w:szCs w:val="24"/>
        </w:rPr>
        <w:t xml:space="preserve">декларация по чл. 17, ал. 2, т. 1 от </w:t>
      </w:r>
      <w:r w:rsidR="000F5434" w:rsidRPr="008D412F">
        <w:rPr>
          <w:rFonts w:ascii="Times New Roman" w:hAnsi="Times New Roman"/>
          <w:szCs w:val="24"/>
        </w:rPr>
        <w:t>НПКПМДС</w:t>
      </w:r>
      <w:r w:rsidRPr="008D412F">
        <w:rPr>
          <w:rFonts w:ascii="Times New Roman" w:hAnsi="Times New Roman"/>
          <w:szCs w:val="24"/>
        </w:rPr>
        <w:t xml:space="preserve"> </w:t>
      </w:r>
      <w:r w:rsidR="002B097E">
        <w:rPr>
          <w:rFonts w:ascii="Times New Roman" w:hAnsi="Times New Roman"/>
          <w:szCs w:val="24"/>
        </w:rPr>
        <w:t>и с</w:t>
      </w:r>
      <w:r w:rsidR="002B097E" w:rsidRPr="008D412F">
        <w:rPr>
          <w:rFonts w:ascii="Times New Roman" w:hAnsi="Times New Roman"/>
          <w:szCs w:val="24"/>
        </w:rPr>
        <w:t xml:space="preserve">ъгласие за проучване по Закона за защита на класифицираната информация </w:t>
      </w:r>
      <w:r w:rsidRPr="008D412F">
        <w:rPr>
          <w:rFonts w:ascii="Times New Roman" w:hAnsi="Times New Roman"/>
          <w:szCs w:val="24"/>
        </w:rPr>
        <w:t xml:space="preserve">могат да се изтеглят от следния Интернет адрес: </w:t>
      </w:r>
      <w:hyperlink r:id="rId9" w:history="1">
        <w:r w:rsidRPr="008D412F">
          <w:rPr>
            <w:rStyle w:val="Hyperlink"/>
            <w:rFonts w:ascii="Times New Roman" w:hAnsi="Times New Roman"/>
            <w:szCs w:val="24"/>
            <w:lang w:val="en-US"/>
          </w:rPr>
          <w:t>www</w:t>
        </w:r>
        <w:r w:rsidRPr="008D412F">
          <w:rPr>
            <w:rStyle w:val="Hyperlink"/>
            <w:rFonts w:ascii="Times New Roman" w:hAnsi="Times New Roman"/>
            <w:szCs w:val="24"/>
            <w:lang w:val="ru-RU"/>
          </w:rPr>
          <w:t>.</w:t>
        </w:r>
        <w:r w:rsidRPr="008D412F">
          <w:rPr>
            <w:rStyle w:val="Hyperlink"/>
            <w:rFonts w:ascii="Times New Roman" w:hAnsi="Times New Roman"/>
            <w:szCs w:val="24"/>
            <w:lang w:val="en-US"/>
          </w:rPr>
          <w:t>parliament</w:t>
        </w:r>
        <w:r w:rsidRPr="008D412F">
          <w:rPr>
            <w:rStyle w:val="Hyperlink"/>
            <w:rFonts w:ascii="Times New Roman" w:hAnsi="Times New Roman"/>
            <w:szCs w:val="24"/>
          </w:rPr>
          <w:t>.</w:t>
        </w:r>
        <w:proofErr w:type="spellStart"/>
        <w:r w:rsidRPr="008D412F">
          <w:rPr>
            <w:rStyle w:val="Hyperlink"/>
            <w:rFonts w:ascii="Times New Roman" w:hAnsi="Times New Roman"/>
            <w:szCs w:val="24"/>
          </w:rPr>
          <w:t>bg</w:t>
        </w:r>
        <w:proofErr w:type="spellEnd"/>
      </w:hyperlink>
      <w:r w:rsidRPr="008D412F">
        <w:rPr>
          <w:rStyle w:val="Hyperlink"/>
          <w:rFonts w:ascii="Times New Roman" w:hAnsi="Times New Roman"/>
          <w:szCs w:val="24"/>
        </w:rPr>
        <w:t>,</w:t>
      </w:r>
      <w:r w:rsidRPr="008D412F">
        <w:rPr>
          <w:rStyle w:val="Hyperlink"/>
          <w:rFonts w:ascii="Times New Roman" w:hAnsi="Times New Roman"/>
          <w:szCs w:val="24"/>
          <w:u w:val="none"/>
        </w:rPr>
        <w:t xml:space="preserve">  </w:t>
      </w:r>
      <w:r w:rsidRPr="008D412F">
        <w:rPr>
          <w:rStyle w:val="Hyperlink"/>
          <w:rFonts w:ascii="Times New Roman" w:hAnsi="Times New Roman"/>
          <w:color w:val="auto"/>
          <w:szCs w:val="24"/>
          <w:u w:val="none"/>
        </w:rPr>
        <w:t>в рубриката 44-то Народно събрание, секция „Конкурси“.</w:t>
      </w:r>
    </w:p>
    <w:p w:rsidR="00A96890" w:rsidRDefault="00A96890" w:rsidP="008D412F">
      <w:pPr>
        <w:spacing w:after="0" w:line="276" w:lineRule="auto"/>
        <w:rPr>
          <w:rStyle w:val="Hyperlink"/>
          <w:rFonts w:ascii="Times New Roman" w:hAnsi="Times New Roman"/>
          <w:color w:val="auto"/>
          <w:szCs w:val="24"/>
          <w:u w:val="none"/>
        </w:rPr>
      </w:pPr>
      <w:r w:rsidRPr="008D412F">
        <w:rPr>
          <w:rStyle w:val="Hyperlink"/>
          <w:rFonts w:ascii="Times New Roman" w:hAnsi="Times New Roman"/>
          <w:color w:val="auto"/>
          <w:szCs w:val="24"/>
          <w:u w:val="none"/>
        </w:rPr>
        <w:tab/>
      </w:r>
      <w:r w:rsidRPr="008D412F">
        <w:rPr>
          <w:rStyle w:val="Hyperlink"/>
          <w:rFonts w:ascii="Times New Roman" w:hAnsi="Times New Roman"/>
          <w:color w:val="auto"/>
          <w:szCs w:val="24"/>
          <w:u w:val="none"/>
        </w:rPr>
        <w:tab/>
      </w:r>
      <w:r w:rsidRPr="008D412F">
        <w:rPr>
          <w:rStyle w:val="Hyperlink"/>
          <w:rFonts w:ascii="Times New Roman" w:hAnsi="Times New Roman"/>
          <w:color w:val="auto"/>
          <w:szCs w:val="24"/>
          <w:u w:val="none"/>
        </w:rPr>
        <w:tab/>
      </w:r>
      <w:r w:rsidRPr="008D412F">
        <w:rPr>
          <w:rStyle w:val="Hyperlink"/>
          <w:rFonts w:ascii="Times New Roman" w:hAnsi="Times New Roman"/>
          <w:color w:val="auto"/>
          <w:szCs w:val="24"/>
          <w:u w:val="none"/>
        </w:rPr>
        <w:tab/>
      </w:r>
    </w:p>
    <w:p w:rsidR="001B258B" w:rsidRDefault="001B258B" w:rsidP="008D412F">
      <w:pPr>
        <w:spacing w:after="0" w:line="276" w:lineRule="auto"/>
        <w:rPr>
          <w:rStyle w:val="Hyperlink"/>
          <w:rFonts w:ascii="Times New Roman" w:hAnsi="Times New Roman"/>
          <w:color w:val="auto"/>
          <w:szCs w:val="24"/>
          <w:u w:val="none"/>
        </w:rPr>
      </w:pPr>
    </w:p>
    <w:p w:rsidR="001B258B" w:rsidRPr="008D412F" w:rsidRDefault="001B258B" w:rsidP="008D412F">
      <w:pPr>
        <w:spacing w:after="0" w:line="276" w:lineRule="auto"/>
        <w:rPr>
          <w:rStyle w:val="Hyperlink"/>
          <w:rFonts w:ascii="Times New Roman" w:hAnsi="Times New Roman"/>
          <w:color w:val="auto"/>
          <w:szCs w:val="24"/>
          <w:u w:val="none"/>
        </w:rPr>
      </w:pPr>
    </w:p>
    <w:sectPr w:rsidR="001B258B" w:rsidRPr="008D412F" w:rsidSect="00A96890">
      <w:headerReference w:type="even" r:id="rId10"/>
      <w:headerReference w:type="default" r:id="rId11"/>
      <w:footerReference w:type="even" r:id="rId12"/>
      <w:footerReference w:type="default" r:id="rId13"/>
      <w:headerReference w:type="first" r:id="rId14"/>
      <w:pgSz w:w="11907" w:h="16834" w:code="9"/>
      <w:pgMar w:top="171" w:right="992" w:bottom="851" w:left="1560" w:header="562" w:footer="562"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F2F" w:rsidRDefault="00F51F2F">
      <w:pPr>
        <w:spacing w:after="0" w:line="240" w:lineRule="auto"/>
      </w:pPr>
      <w:r>
        <w:separator/>
      </w:r>
    </w:p>
  </w:endnote>
  <w:endnote w:type="continuationSeparator" w:id="0">
    <w:p w:rsidR="00F51F2F" w:rsidRDefault="00F51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imok">
    <w:altName w:val="Arial"/>
    <w:charset w:val="CC"/>
    <w:family w:val="swiss"/>
    <w:pitch w:val="variable"/>
    <w:sig w:usb0="20007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Karina">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944" w:rsidRDefault="00CD4779" w:rsidP="004379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E1944" w:rsidRDefault="00D90E25" w:rsidP="008131C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944" w:rsidRPr="001B25B7" w:rsidRDefault="00CD4779" w:rsidP="001B25B7">
    <w:pPr>
      <w:pStyle w:val="Footer"/>
      <w:framePr w:wrap="around" w:vAnchor="text" w:hAnchor="margin" w:xAlign="right" w:y="1"/>
      <w:spacing w:before="120" w:line="240" w:lineRule="auto"/>
      <w:rPr>
        <w:rStyle w:val="PageNumber"/>
        <w:rFonts w:ascii="Times New Roman" w:hAnsi="Times New Roman"/>
      </w:rPr>
    </w:pPr>
    <w:r w:rsidRPr="001B25B7">
      <w:rPr>
        <w:rStyle w:val="PageNumber"/>
        <w:rFonts w:ascii="Times New Roman" w:hAnsi="Times New Roman"/>
      </w:rPr>
      <w:fldChar w:fldCharType="begin"/>
    </w:r>
    <w:r w:rsidRPr="001B25B7">
      <w:rPr>
        <w:rStyle w:val="PageNumber"/>
        <w:rFonts w:ascii="Times New Roman" w:hAnsi="Times New Roman"/>
      </w:rPr>
      <w:instrText xml:space="preserve">PAGE  </w:instrText>
    </w:r>
    <w:r w:rsidRPr="001B25B7">
      <w:rPr>
        <w:rStyle w:val="PageNumber"/>
        <w:rFonts w:ascii="Times New Roman" w:hAnsi="Times New Roman"/>
      </w:rPr>
      <w:fldChar w:fldCharType="separate"/>
    </w:r>
    <w:r w:rsidR="00D90E25">
      <w:rPr>
        <w:rStyle w:val="PageNumber"/>
        <w:rFonts w:ascii="Times New Roman" w:hAnsi="Times New Roman"/>
        <w:noProof/>
      </w:rPr>
      <w:t>3</w:t>
    </w:r>
    <w:r w:rsidRPr="001B25B7">
      <w:rPr>
        <w:rStyle w:val="PageNumber"/>
        <w:rFonts w:ascii="Times New Roman" w:hAnsi="Times New Roman"/>
      </w:rPr>
      <w:fldChar w:fldCharType="end"/>
    </w:r>
  </w:p>
  <w:p w:rsidR="00AE1944" w:rsidRPr="00E01B25" w:rsidRDefault="00D90E25" w:rsidP="00A633C6">
    <w:pPr>
      <w:tabs>
        <w:tab w:val="left" w:pos="4820"/>
      </w:tabs>
      <w:spacing w:before="240" w:after="0" w:line="240" w:lineRule="auto"/>
      <w:ind w:right="360" w:firstLine="0"/>
      <w:rPr>
        <w:rFonts w:ascii="Times New Roman" w:hAnsi="Times New Roman"/>
        <w:i/>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F2F" w:rsidRDefault="00F51F2F">
      <w:pPr>
        <w:spacing w:after="0" w:line="240" w:lineRule="auto"/>
      </w:pPr>
      <w:r>
        <w:separator/>
      </w:r>
    </w:p>
  </w:footnote>
  <w:footnote w:type="continuationSeparator" w:id="0">
    <w:p w:rsidR="00F51F2F" w:rsidRDefault="00F51F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944" w:rsidRDefault="00CD477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E1944" w:rsidRDefault="00D90E2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944" w:rsidRPr="00CA6F94" w:rsidRDefault="00D90E25" w:rsidP="00CA6F94">
    <w:pPr>
      <w:pStyle w:val="Header"/>
      <w:spacing w:line="240" w:lineRule="auto"/>
      <w:ind w:right="360"/>
      <w:rPr>
        <w:sz w:val="24"/>
        <w:szCs w:val="24"/>
        <w:lang w:val="bg-B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182245376"/>
  <w:bookmarkStart w:id="2" w:name="_MON_1219836748"/>
  <w:bookmarkStart w:id="3" w:name="_MON_1219836828"/>
  <w:bookmarkStart w:id="4" w:name="_MON_1220179730"/>
  <w:bookmarkStart w:id="5" w:name="_MON_1220184177"/>
  <w:bookmarkStart w:id="6" w:name="_MON_1220184240"/>
  <w:bookmarkStart w:id="7" w:name="_MON_1223118936"/>
  <w:bookmarkStart w:id="8" w:name="_MON_1253003262"/>
  <w:bookmarkStart w:id="9" w:name="_MON_1326701199"/>
  <w:bookmarkStart w:id="10" w:name="_MON_1342439866"/>
  <w:bookmarkStart w:id="11" w:name="_MON_1125497457"/>
  <w:bookmarkStart w:id="12" w:name="_MON_1151309120"/>
  <w:bookmarkStart w:id="13" w:name="_MON_1182245323"/>
  <w:bookmarkEnd w:id="1"/>
  <w:bookmarkEnd w:id="2"/>
  <w:bookmarkEnd w:id="3"/>
  <w:bookmarkEnd w:id="4"/>
  <w:bookmarkEnd w:id="5"/>
  <w:bookmarkEnd w:id="6"/>
  <w:bookmarkEnd w:id="7"/>
  <w:bookmarkEnd w:id="8"/>
  <w:bookmarkEnd w:id="9"/>
  <w:bookmarkEnd w:id="10"/>
  <w:bookmarkEnd w:id="11"/>
  <w:bookmarkEnd w:id="12"/>
  <w:bookmarkEnd w:id="13"/>
  <w:bookmarkStart w:id="14" w:name="_MON_1182245352"/>
  <w:bookmarkEnd w:id="14"/>
  <w:p w:rsidR="00AE1944" w:rsidRPr="005C2DF5" w:rsidRDefault="00D76B7A" w:rsidP="00A36EFC">
    <w:pPr>
      <w:pStyle w:val="Header"/>
      <w:spacing w:after="0" w:line="240" w:lineRule="auto"/>
      <w:ind w:firstLine="0"/>
      <w:rPr>
        <w:rFonts w:ascii="Times New Roman" w:hAnsi="Times New Roman"/>
        <w:sz w:val="16"/>
        <w:lang w:val="bg-BG"/>
      </w:rPr>
    </w:pPr>
    <w:r w:rsidRPr="00D76B7A">
      <w:rPr>
        <w:rFonts w:ascii="Karina" w:hAnsi="Karina"/>
        <w:sz w:val="20"/>
        <w:lang w:val="bg-BG"/>
      </w:rPr>
      <w:object w:dxaOrig="9016" w:dyaOrig="15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72.75pt" o:ole="" fillcolor="window">
          <v:imagedata r:id="rId1" o:title=""/>
        </v:shape>
        <o:OLEObject Type="Embed" ProgID="Word.Picture.8" ShapeID="_x0000_i1025" DrawAspect="Content" ObjectID="_1667133762"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8311A"/>
    <w:multiLevelType w:val="hybridMultilevel"/>
    <w:tmpl w:val="F5D0B8D0"/>
    <w:lvl w:ilvl="0" w:tplc="8658536C">
      <w:numFmt w:val="bullet"/>
      <w:lvlText w:val="-"/>
      <w:lvlJc w:val="left"/>
      <w:pPr>
        <w:ind w:left="1080" w:hanging="360"/>
      </w:pPr>
      <w:rPr>
        <w:rFonts w:ascii="Times New Roman" w:eastAsia="Times New Roman" w:hAnsi="Times New Roman" w:cs="Times New Roman" w:hint="default"/>
        <w:b/>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nsid w:val="0EC724C1"/>
    <w:multiLevelType w:val="multilevel"/>
    <w:tmpl w:val="6A549BB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6086CEB"/>
    <w:multiLevelType w:val="hybridMultilevel"/>
    <w:tmpl w:val="70A008D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9E03871"/>
    <w:multiLevelType w:val="hybridMultilevel"/>
    <w:tmpl w:val="D7CC3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DA0CAB"/>
    <w:multiLevelType w:val="hybridMultilevel"/>
    <w:tmpl w:val="A34C0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827343"/>
    <w:multiLevelType w:val="hybridMultilevel"/>
    <w:tmpl w:val="80D27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0E14AA"/>
    <w:multiLevelType w:val="hybridMultilevel"/>
    <w:tmpl w:val="501CB926"/>
    <w:lvl w:ilvl="0" w:tplc="8658536C">
      <w:numFmt w:val="bullet"/>
      <w:lvlText w:val="-"/>
      <w:lvlJc w:val="left"/>
      <w:pPr>
        <w:tabs>
          <w:tab w:val="num" w:pos="720"/>
        </w:tabs>
        <w:ind w:left="720" w:hanging="360"/>
      </w:pPr>
      <w:rPr>
        <w:rFonts w:ascii="Times New Roman" w:eastAsia="Times New Roman" w:hAnsi="Times New Roman" w:cs="Times New Roman" w:hint="default"/>
        <w:b/>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4AF26DCD"/>
    <w:multiLevelType w:val="hybridMultilevel"/>
    <w:tmpl w:val="1A161204"/>
    <w:lvl w:ilvl="0" w:tplc="694ACFDE">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8">
    <w:nsid w:val="4DCB25D4"/>
    <w:multiLevelType w:val="hybridMultilevel"/>
    <w:tmpl w:val="80524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E5747C"/>
    <w:multiLevelType w:val="hybridMultilevel"/>
    <w:tmpl w:val="04C41A5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5"/>
  </w:num>
  <w:num w:numId="5">
    <w:abstractNumId w:val="3"/>
  </w:num>
  <w:num w:numId="6">
    <w:abstractNumId w:val="8"/>
  </w:num>
  <w:num w:numId="7">
    <w:abstractNumId w:val="9"/>
  </w:num>
  <w:num w:numId="8">
    <w:abstractNumId w:val="2"/>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5120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779"/>
    <w:rsid w:val="00030D05"/>
    <w:rsid w:val="000630E9"/>
    <w:rsid w:val="000845F8"/>
    <w:rsid w:val="000D49D7"/>
    <w:rsid w:val="000F1FCA"/>
    <w:rsid w:val="000F5434"/>
    <w:rsid w:val="00111A47"/>
    <w:rsid w:val="001162C9"/>
    <w:rsid w:val="00141C2A"/>
    <w:rsid w:val="00161148"/>
    <w:rsid w:val="00164CD9"/>
    <w:rsid w:val="00193194"/>
    <w:rsid w:val="001B258B"/>
    <w:rsid w:val="00215E64"/>
    <w:rsid w:val="002169DA"/>
    <w:rsid w:val="0023248C"/>
    <w:rsid w:val="00274114"/>
    <w:rsid w:val="00285929"/>
    <w:rsid w:val="002A4F98"/>
    <w:rsid w:val="002B097E"/>
    <w:rsid w:val="002E4AD3"/>
    <w:rsid w:val="00305F6F"/>
    <w:rsid w:val="00337D6D"/>
    <w:rsid w:val="003513F6"/>
    <w:rsid w:val="003632D6"/>
    <w:rsid w:val="003B0E05"/>
    <w:rsid w:val="003D59CE"/>
    <w:rsid w:val="00464DF2"/>
    <w:rsid w:val="004B1A97"/>
    <w:rsid w:val="00540CE3"/>
    <w:rsid w:val="005A37BD"/>
    <w:rsid w:val="005A4F4F"/>
    <w:rsid w:val="005B2A14"/>
    <w:rsid w:val="005C708B"/>
    <w:rsid w:val="00616C5B"/>
    <w:rsid w:val="0064007E"/>
    <w:rsid w:val="00650947"/>
    <w:rsid w:val="00653A64"/>
    <w:rsid w:val="00653E62"/>
    <w:rsid w:val="006655CE"/>
    <w:rsid w:val="00672AD6"/>
    <w:rsid w:val="006738BF"/>
    <w:rsid w:val="006A6BEF"/>
    <w:rsid w:val="00714FE8"/>
    <w:rsid w:val="00720F62"/>
    <w:rsid w:val="007613AE"/>
    <w:rsid w:val="00772FE8"/>
    <w:rsid w:val="00795817"/>
    <w:rsid w:val="007A25B3"/>
    <w:rsid w:val="007F6CAA"/>
    <w:rsid w:val="008015E5"/>
    <w:rsid w:val="00805FB6"/>
    <w:rsid w:val="00822D33"/>
    <w:rsid w:val="008B34B4"/>
    <w:rsid w:val="008D412F"/>
    <w:rsid w:val="0095451E"/>
    <w:rsid w:val="00974728"/>
    <w:rsid w:val="00991700"/>
    <w:rsid w:val="0099695C"/>
    <w:rsid w:val="00A52410"/>
    <w:rsid w:val="00A633C6"/>
    <w:rsid w:val="00A7327C"/>
    <w:rsid w:val="00A96890"/>
    <w:rsid w:val="00AB2709"/>
    <w:rsid w:val="00B95F82"/>
    <w:rsid w:val="00BD28FD"/>
    <w:rsid w:val="00C07FAE"/>
    <w:rsid w:val="00C97C90"/>
    <w:rsid w:val="00CD4779"/>
    <w:rsid w:val="00CF40F7"/>
    <w:rsid w:val="00D15B72"/>
    <w:rsid w:val="00D17907"/>
    <w:rsid w:val="00D76B7A"/>
    <w:rsid w:val="00D82653"/>
    <w:rsid w:val="00D90E25"/>
    <w:rsid w:val="00D963DB"/>
    <w:rsid w:val="00DB05D9"/>
    <w:rsid w:val="00DD0263"/>
    <w:rsid w:val="00E935E8"/>
    <w:rsid w:val="00EC4137"/>
    <w:rsid w:val="00F1213E"/>
    <w:rsid w:val="00F51F2F"/>
    <w:rsid w:val="00F94832"/>
    <w:rsid w:val="00FB0B1D"/>
    <w:rsid w:val="00FC62EF"/>
    <w:rsid w:val="00FD4BE2"/>
    <w:rsid w:val="00FE1F25"/>
    <w:rsid w:val="00FF2E2C"/>
    <w:rsid w:val="00FF7B7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Calibri"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779"/>
    <w:pPr>
      <w:spacing w:after="120" w:line="360" w:lineRule="auto"/>
      <w:ind w:firstLine="720"/>
      <w:jc w:val="both"/>
    </w:pPr>
    <w:rPr>
      <w:rFonts w:ascii="Arial" w:hAnsi="Arial"/>
      <w:sz w:val="24"/>
    </w:rPr>
  </w:style>
  <w:style w:type="paragraph" w:styleId="Heading4">
    <w:name w:val="heading 4"/>
    <w:basedOn w:val="Normal"/>
    <w:next w:val="Normal"/>
    <w:link w:val="Heading4Char"/>
    <w:qFormat/>
    <w:rsid w:val="00CF40F7"/>
    <w:pPr>
      <w:keepNext/>
      <w:ind w:left="72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CF40F7"/>
    <w:rPr>
      <w:rFonts w:ascii="Arial" w:hAnsi="Arial"/>
      <w:b/>
      <w:bCs/>
      <w:sz w:val="24"/>
    </w:rPr>
  </w:style>
  <w:style w:type="character" w:styleId="PageNumber">
    <w:name w:val="page number"/>
    <w:basedOn w:val="DefaultParagraphFont"/>
    <w:rsid w:val="00CD4779"/>
  </w:style>
  <w:style w:type="paragraph" w:styleId="Header">
    <w:name w:val="header"/>
    <w:basedOn w:val="Normal"/>
    <w:link w:val="HeaderChar"/>
    <w:uiPriority w:val="99"/>
    <w:rsid w:val="00CD4779"/>
    <w:pPr>
      <w:widowControl w:val="0"/>
      <w:tabs>
        <w:tab w:val="center" w:pos="4153"/>
        <w:tab w:val="right" w:pos="8306"/>
      </w:tabs>
    </w:pPr>
    <w:rPr>
      <w:rFonts w:ascii="Timok" w:hAnsi="Timok"/>
      <w:snapToGrid w:val="0"/>
      <w:sz w:val="28"/>
      <w:lang w:val="en-AU"/>
    </w:rPr>
  </w:style>
  <w:style w:type="character" w:customStyle="1" w:styleId="HeaderChar">
    <w:name w:val="Header Char"/>
    <w:basedOn w:val="DefaultParagraphFont"/>
    <w:link w:val="Header"/>
    <w:uiPriority w:val="99"/>
    <w:rsid w:val="00CD4779"/>
    <w:rPr>
      <w:rFonts w:ascii="Timok" w:hAnsi="Timok"/>
      <w:snapToGrid w:val="0"/>
      <w:sz w:val="28"/>
      <w:lang w:val="en-AU"/>
    </w:rPr>
  </w:style>
  <w:style w:type="paragraph" w:styleId="Footer">
    <w:name w:val="footer"/>
    <w:basedOn w:val="Normal"/>
    <w:link w:val="FooterChar"/>
    <w:rsid w:val="00CD4779"/>
    <w:pPr>
      <w:tabs>
        <w:tab w:val="center" w:pos="4703"/>
        <w:tab w:val="right" w:pos="9406"/>
      </w:tabs>
    </w:pPr>
  </w:style>
  <w:style w:type="character" w:customStyle="1" w:styleId="FooterChar">
    <w:name w:val="Footer Char"/>
    <w:basedOn w:val="DefaultParagraphFont"/>
    <w:link w:val="Footer"/>
    <w:rsid w:val="00CD4779"/>
    <w:rPr>
      <w:rFonts w:ascii="Arial" w:hAnsi="Arial"/>
      <w:sz w:val="24"/>
    </w:rPr>
  </w:style>
  <w:style w:type="paragraph" w:styleId="Title">
    <w:name w:val="Title"/>
    <w:basedOn w:val="Normal"/>
    <w:link w:val="TitleChar"/>
    <w:qFormat/>
    <w:rsid w:val="00CD4779"/>
    <w:pPr>
      <w:spacing w:after="0" w:line="240" w:lineRule="auto"/>
      <w:ind w:firstLine="0"/>
      <w:jc w:val="center"/>
    </w:pPr>
    <w:rPr>
      <w:rFonts w:ascii="Times New Roman" w:hAnsi="Times New Roman"/>
      <w:b/>
      <w:bCs/>
      <w:szCs w:val="24"/>
    </w:rPr>
  </w:style>
  <w:style w:type="character" w:customStyle="1" w:styleId="TitleChar">
    <w:name w:val="Title Char"/>
    <w:basedOn w:val="DefaultParagraphFont"/>
    <w:link w:val="Title"/>
    <w:rsid w:val="00CD4779"/>
    <w:rPr>
      <w:rFonts w:hAnsi="Times New Roman"/>
      <w:b/>
      <w:bCs/>
      <w:sz w:val="24"/>
      <w:szCs w:val="24"/>
    </w:rPr>
  </w:style>
  <w:style w:type="character" w:styleId="Hyperlink">
    <w:name w:val="Hyperlink"/>
    <w:basedOn w:val="DefaultParagraphFont"/>
    <w:rsid w:val="00CD4779"/>
    <w:rPr>
      <w:color w:val="0000FF"/>
      <w:u w:val="single"/>
    </w:rPr>
  </w:style>
  <w:style w:type="paragraph" w:styleId="ListParagraph">
    <w:name w:val="List Paragraph"/>
    <w:basedOn w:val="Normal"/>
    <w:uiPriority w:val="34"/>
    <w:qFormat/>
    <w:rsid w:val="00EC4137"/>
    <w:pPr>
      <w:spacing w:after="0" w:line="240" w:lineRule="auto"/>
      <w:ind w:left="720" w:firstLine="0"/>
      <w:contextualSpacing/>
      <w:jc w:val="left"/>
    </w:pPr>
    <w:rPr>
      <w:rFonts w:ascii="Calibri" w:hAnsi="Calibri"/>
      <w:szCs w:val="24"/>
      <w:lang w:eastAsia="bg-BG"/>
    </w:rPr>
  </w:style>
  <w:style w:type="character" w:customStyle="1" w:styleId="info-table">
    <w:name w:val="info-table"/>
    <w:basedOn w:val="DefaultParagraphFont"/>
    <w:rsid w:val="00FF7B78"/>
  </w:style>
  <w:style w:type="paragraph" w:customStyle="1" w:styleId="Style">
    <w:name w:val="Style"/>
    <w:rsid w:val="008D412F"/>
    <w:pPr>
      <w:autoSpaceDE w:val="0"/>
      <w:autoSpaceDN w:val="0"/>
      <w:adjustRightInd w:val="0"/>
      <w:ind w:left="140" w:right="140" w:firstLine="840"/>
      <w:jc w:val="both"/>
    </w:pPr>
    <w:rPr>
      <w:rFonts w:hAnsi="Times New Roman"/>
      <w:sz w:val="24"/>
      <w:szCs w:val="24"/>
      <w:lang w:eastAsia="bg-BG"/>
    </w:rPr>
  </w:style>
  <w:style w:type="paragraph" w:styleId="BalloonText">
    <w:name w:val="Balloon Text"/>
    <w:basedOn w:val="Normal"/>
    <w:link w:val="BalloonTextChar"/>
    <w:uiPriority w:val="99"/>
    <w:semiHidden/>
    <w:unhideWhenUsed/>
    <w:rsid w:val="00FD4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B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Calibri"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779"/>
    <w:pPr>
      <w:spacing w:after="120" w:line="360" w:lineRule="auto"/>
      <w:ind w:firstLine="720"/>
      <w:jc w:val="both"/>
    </w:pPr>
    <w:rPr>
      <w:rFonts w:ascii="Arial" w:hAnsi="Arial"/>
      <w:sz w:val="24"/>
    </w:rPr>
  </w:style>
  <w:style w:type="paragraph" w:styleId="Heading4">
    <w:name w:val="heading 4"/>
    <w:basedOn w:val="Normal"/>
    <w:next w:val="Normal"/>
    <w:link w:val="Heading4Char"/>
    <w:qFormat/>
    <w:rsid w:val="00CF40F7"/>
    <w:pPr>
      <w:keepNext/>
      <w:ind w:left="72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CF40F7"/>
    <w:rPr>
      <w:rFonts w:ascii="Arial" w:hAnsi="Arial"/>
      <w:b/>
      <w:bCs/>
      <w:sz w:val="24"/>
    </w:rPr>
  </w:style>
  <w:style w:type="character" w:styleId="PageNumber">
    <w:name w:val="page number"/>
    <w:basedOn w:val="DefaultParagraphFont"/>
    <w:rsid w:val="00CD4779"/>
  </w:style>
  <w:style w:type="paragraph" w:styleId="Header">
    <w:name w:val="header"/>
    <w:basedOn w:val="Normal"/>
    <w:link w:val="HeaderChar"/>
    <w:uiPriority w:val="99"/>
    <w:rsid w:val="00CD4779"/>
    <w:pPr>
      <w:widowControl w:val="0"/>
      <w:tabs>
        <w:tab w:val="center" w:pos="4153"/>
        <w:tab w:val="right" w:pos="8306"/>
      </w:tabs>
    </w:pPr>
    <w:rPr>
      <w:rFonts w:ascii="Timok" w:hAnsi="Timok"/>
      <w:snapToGrid w:val="0"/>
      <w:sz w:val="28"/>
      <w:lang w:val="en-AU"/>
    </w:rPr>
  </w:style>
  <w:style w:type="character" w:customStyle="1" w:styleId="HeaderChar">
    <w:name w:val="Header Char"/>
    <w:basedOn w:val="DefaultParagraphFont"/>
    <w:link w:val="Header"/>
    <w:uiPriority w:val="99"/>
    <w:rsid w:val="00CD4779"/>
    <w:rPr>
      <w:rFonts w:ascii="Timok" w:hAnsi="Timok"/>
      <w:snapToGrid w:val="0"/>
      <w:sz w:val="28"/>
      <w:lang w:val="en-AU"/>
    </w:rPr>
  </w:style>
  <w:style w:type="paragraph" w:styleId="Footer">
    <w:name w:val="footer"/>
    <w:basedOn w:val="Normal"/>
    <w:link w:val="FooterChar"/>
    <w:rsid w:val="00CD4779"/>
    <w:pPr>
      <w:tabs>
        <w:tab w:val="center" w:pos="4703"/>
        <w:tab w:val="right" w:pos="9406"/>
      </w:tabs>
    </w:pPr>
  </w:style>
  <w:style w:type="character" w:customStyle="1" w:styleId="FooterChar">
    <w:name w:val="Footer Char"/>
    <w:basedOn w:val="DefaultParagraphFont"/>
    <w:link w:val="Footer"/>
    <w:rsid w:val="00CD4779"/>
    <w:rPr>
      <w:rFonts w:ascii="Arial" w:hAnsi="Arial"/>
      <w:sz w:val="24"/>
    </w:rPr>
  </w:style>
  <w:style w:type="paragraph" w:styleId="Title">
    <w:name w:val="Title"/>
    <w:basedOn w:val="Normal"/>
    <w:link w:val="TitleChar"/>
    <w:qFormat/>
    <w:rsid w:val="00CD4779"/>
    <w:pPr>
      <w:spacing w:after="0" w:line="240" w:lineRule="auto"/>
      <w:ind w:firstLine="0"/>
      <w:jc w:val="center"/>
    </w:pPr>
    <w:rPr>
      <w:rFonts w:ascii="Times New Roman" w:hAnsi="Times New Roman"/>
      <w:b/>
      <w:bCs/>
      <w:szCs w:val="24"/>
    </w:rPr>
  </w:style>
  <w:style w:type="character" w:customStyle="1" w:styleId="TitleChar">
    <w:name w:val="Title Char"/>
    <w:basedOn w:val="DefaultParagraphFont"/>
    <w:link w:val="Title"/>
    <w:rsid w:val="00CD4779"/>
    <w:rPr>
      <w:rFonts w:hAnsi="Times New Roman"/>
      <w:b/>
      <w:bCs/>
      <w:sz w:val="24"/>
      <w:szCs w:val="24"/>
    </w:rPr>
  </w:style>
  <w:style w:type="character" w:styleId="Hyperlink">
    <w:name w:val="Hyperlink"/>
    <w:basedOn w:val="DefaultParagraphFont"/>
    <w:rsid w:val="00CD4779"/>
    <w:rPr>
      <w:color w:val="0000FF"/>
      <w:u w:val="single"/>
    </w:rPr>
  </w:style>
  <w:style w:type="paragraph" w:styleId="ListParagraph">
    <w:name w:val="List Paragraph"/>
    <w:basedOn w:val="Normal"/>
    <w:uiPriority w:val="34"/>
    <w:qFormat/>
    <w:rsid w:val="00EC4137"/>
    <w:pPr>
      <w:spacing w:after="0" w:line="240" w:lineRule="auto"/>
      <w:ind w:left="720" w:firstLine="0"/>
      <w:contextualSpacing/>
      <w:jc w:val="left"/>
    </w:pPr>
    <w:rPr>
      <w:rFonts w:ascii="Calibri" w:hAnsi="Calibri"/>
      <w:szCs w:val="24"/>
      <w:lang w:eastAsia="bg-BG"/>
    </w:rPr>
  </w:style>
  <w:style w:type="character" w:customStyle="1" w:styleId="info-table">
    <w:name w:val="info-table"/>
    <w:basedOn w:val="DefaultParagraphFont"/>
    <w:rsid w:val="00FF7B78"/>
  </w:style>
  <w:style w:type="paragraph" w:customStyle="1" w:styleId="Style">
    <w:name w:val="Style"/>
    <w:rsid w:val="008D412F"/>
    <w:pPr>
      <w:autoSpaceDE w:val="0"/>
      <w:autoSpaceDN w:val="0"/>
      <w:adjustRightInd w:val="0"/>
      <w:ind w:left="140" w:right="140" w:firstLine="840"/>
      <w:jc w:val="both"/>
    </w:pPr>
    <w:rPr>
      <w:rFonts w:hAnsi="Times New Roman"/>
      <w:sz w:val="24"/>
      <w:szCs w:val="24"/>
      <w:lang w:eastAsia="bg-BG"/>
    </w:rPr>
  </w:style>
  <w:style w:type="paragraph" w:styleId="BalloonText">
    <w:name w:val="Balloon Text"/>
    <w:basedOn w:val="Normal"/>
    <w:link w:val="BalloonTextChar"/>
    <w:uiPriority w:val="99"/>
    <w:semiHidden/>
    <w:unhideWhenUsed/>
    <w:rsid w:val="00FD4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B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chr@parliament.bg"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rliament.bg"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3</Pages>
  <Words>805</Words>
  <Characters>4594</Characters>
  <Application>Microsoft Office Word</Application>
  <DocSecurity>0</DocSecurity>
  <Lines>38</Lines>
  <Paragraphs>10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Model</dc:creator>
  <cp:lastModifiedBy>Administrator</cp:lastModifiedBy>
  <cp:revision>5</cp:revision>
  <cp:lastPrinted>2020-11-17T13:37:00Z</cp:lastPrinted>
  <dcterms:created xsi:type="dcterms:W3CDTF">2020-11-12T07:40:00Z</dcterms:created>
  <dcterms:modified xsi:type="dcterms:W3CDTF">2020-11-17T13:56:00Z</dcterms:modified>
</cp:coreProperties>
</file>